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BE" w:rsidRDefault="00FA21C0">
      <w:pPr>
        <w:pStyle w:val="a3"/>
        <w:spacing w:after="0" w:line="360" w:lineRule="auto"/>
        <w:jc w:val="center"/>
      </w:pPr>
      <w:r>
        <w:rPr>
          <w:rFonts w:ascii="Times New Roman" w:hAnsi="Times New Roman" w:cs="Arial"/>
          <w:b/>
          <w:sz w:val="28"/>
          <w:szCs w:val="28"/>
        </w:rPr>
        <w:t>Пишем буквы пластилином</w:t>
      </w:r>
    </w:p>
    <w:p w:rsidR="00E619BE" w:rsidRDefault="00FA21C0" w:rsidP="00E05D5B">
      <w:pPr>
        <w:pStyle w:val="a3"/>
        <w:spacing w:after="0" w:line="360" w:lineRule="auto"/>
        <w:jc w:val="right"/>
      </w:pPr>
      <w:r>
        <w:rPr>
          <w:rFonts w:ascii="Times New Roman" w:hAnsi="Times New Roman" w:cs="Arial"/>
          <w:sz w:val="28"/>
          <w:szCs w:val="28"/>
        </w:rPr>
        <w:t>Елисеева Наталья Геннадьевна, Созонтова Татьяна Ивановна</w:t>
      </w:r>
    </w:p>
    <w:p w:rsidR="00E619BE" w:rsidRDefault="00FA21C0" w:rsidP="00E05D5B">
      <w:pPr>
        <w:pStyle w:val="a3"/>
        <w:spacing w:after="0" w:line="360" w:lineRule="auto"/>
        <w:jc w:val="right"/>
      </w:pPr>
      <w:r>
        <w:rPr>
          <w:rFonts w:ascii="Times New Roman" w:hAnsi="Times New Roman" w:cs="Arial"/>
          <w:sz w:val="28"/>
          <w:szCs w:val="28"/>
        </w:rPr>
        <w:t>Муниципальное образовательное дошкольное учреждение Детский сад № 138 комбинированного вида г. Тверь</w:t>
      </w:r>
      <w:r w:rsidRPr="00E05D5B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>Тверская область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  Хотим поделиться опытом совместной работы </w:t>
      </w:r>
      <w:r>
        <w:rPr>
          <w:rFonts w:ascii="Times New Roman" w:hAnsi="Times New Roman" w:cs="Arial"/>
          <w:sz w:val="28"/>
          <w:szCs w:val="28"/>
        </w:rPr>
        <w:t>учителя-логопеда и воспитателя логопедической группы. Вместе мы работаем два с половиной года. Наши воспитанники – дети от 4 до 7 лет с разным уровнем речевого развития. У каждого свой характер, привычки. К каждому нужно подобрать свой ключик. В начале год</w:t>
      </w:r>
      <w:r>
        <w:rPr>
          <w:rFonts w:ascii="Times New Roman" w:hAnsi="Times New Roman" w:cs="Arial"/>
          <w:sz w:val="28"/>
          <w:szCs w:val="28"/>
        </w:rPr>
        <w:t>а мы постарались создать дружелюбную атмосферу, что позволило объединить ребят, родителей и педагогов, организовать свой коллектив. В нашей группе коррекционно-образовательный процесс осуществляется интересно, увлекательно, вдохновляя педагогов на создание</w:t>
      </w:r>
      <w:r>
        <w:rPr>
          <w:rFonts w:ascii="Times New Roman" w:hAnsi="Times New Roman" w:cs="Arial"/>
          <w:sz w:val="28"/>
          <w:szCs w:val="28"/>
        </w:rPr>
        <w:t xml:space="preserve"> новых проектов.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Наш проект «Пишем буквы пластилином» предусматривает работу по двум направлениям: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>1.подготовка детей к обучению грамоте, предупреждение нарушений письма и чтения;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>2.художественно-творческое развитие.</w:t>
      </w:r>
    </w:p>
    <w:p w:rsidR="00E619BE" w:rsidRDefault="00E05D5B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Учё</w:t>
      </w:r>
      <w:r w:rsidR="00FA21C0">
        <w:rPr>
          <w:rFonts w:ascii="Times New Roman" w:hAnsi="Times New Roman" w:cs="Arial"/>
          <w:sz w:val="28"/>
          <w:szCs w:val="28"/>
        </w:rPr>
        <w:t>ные доказали, что урове</w:t>
      </w:r>
      <w:r w:rsidR="00FA21C0">
        <w:rPr>
          <w:rFonts w:ascii="Times New Roman" w:hAnsi="Times New Roman" w:cs="Arial"/>
          <w:sz w:val="28"/>
          <w:szCs w:val="28"/>
        </w:rPr>
        <w:t>нь развития речи находится в прямой зависимости от степени формирования мелких движений пальцев рук. Все глубинные психологические процессы, осознанные или неосознанные, отражаются в положении наших рук, мелких движениях пальцев.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Мы решили попробов</w:t>
      </w:r>
      <w:r>
        <w:rPr>
          <w:rFonts w:ascii="Times New Roman" w:hAnsi="Times New Roman" w:cs="Arial"/>
          <w:sz w:val="28"/>
          <w:szCs w:val="28"/>
        </w:rPr>
        <w:t xml:space="preserve">ать «написать»  буквы пластилином. Для этого выбрали уникальную технику – пластилинографию, которая не утомляет дошкольников, а сохраняет высокую активность, работоспособность на протяжении всего времени, отведённого на выполнение задания. 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</w:t>
      </w:r>
      <w:r>
        <w:rPr>
          <w:rFonts w:ascii="Times New Roman" w:hAnsi="Times New Roman" w:cs="Arial"/>
          <w:i/>
          <w:sz w:val="28"/>
          <w:szCs w:val="28"/>
        </w:rPr>
        <w:t>Цель проекта</w:t>
      </w:r>
      <w:r>
        <w:rPr>
          <w:rFonts w:ascii="Times New Roman" w:hAnsi="Times New Roman" w:cs="Arial"/>
          <w:i/>
          <w:sz w:val="28"/>
          <w:szCs w:val="28"/>
        </w:rPr>
        <w:t>:</w:t>
      </w:r>
      <w:r>
        <w:rPr>
          <w:rFonts w:ascii="Times New Roman" w:hAnsi="Times New Roman" w:cs="Arial"/>
          <w:sz w:val="28"/>
          <w:szCs w:val="28"/>
        </w:rPr>
        <w:t xml:space="preserve"> коррекция нарушений речи, развитие пространственной ориентации, мелкой и общей моторик посредством нетрадиционной техники – пластилинографии.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</w:t>
      </w:r>
      <w:r>
        <w:rPr>
          <w:rFonts w:ascii="Times New Roman" w:hAnsi="Times New Roman" w:cs="Arial"/>
          <w:i/>
          <w:sz w:val="28"/>
          <w:szCs w:val="28"/>
        </w:rPr>
        <w:t>Задачи проекта:</w:t>
      </w:r>
      <w:r>
        <w:rPr>
          <w:rFonts w:ascii="Times New Roman" w:hAnsi="Times New Roman" w:cs="Arial"/>
          <w:sz w:val="28"/>
          <w:szCs w:val="28"/>
        </w:rPr>
        <w:t xml:space="preserve"> совершенствование звуковой культуры речи; обогащение словарного запаса, развитие связной ре</w:t>
      </w:r>
      <w:r>
        <w:rPr>
          <w:rFonts w:ascii="Times New Roman" w:hAnsi="Times New Roman" w:cs="Arial"/>
          <w:sz w:val="28"/>
          <w:szCs w:val="28"/>
        </w:rPr>
        <w:t xml:space="preserve">чи, координации движений пальцев рук, </w:t>
      </w:r>
      <w:r>
        <w:rPr>
          <w:rFonts w:ascii="Times New Roman" w:hAnsi="Times New Roman" w:cs="Arial"/>
          <w:sz w:val="28"/>
          <w:szCs w:val="28"/>
        </w:rPr>
        <w:lastRenderedPageBreak/>
        <w:t>глазомера; воспитание усидчивости, аккуратности, желания доводить начатое дело до конца.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Первый шаг в решении данных задач – планирование совместной работы, ознакомление воспитанников с новой техникой рисования</w:t>
      </w:r>
      <w:r>
        <w:rPr>
          <w:rFonts w:ascii="Times New Roman" w:hAnsi="Times New Roman" w:cs="Arial"/>
          <w:sz w:val="28"/>
          <w:szCs w:val="28"/>
        </w:rPr>
        <w:t xml:space="preserve"> пластилином. Принцип данного вида деятельности заключается в создании на горизонталь</w:t>
      </w:r>
      <w:r w:rsidR="00E05D5B">
        <w:rPr>
          <w:rFonts w:ascii="Times New Roman" w:hAnsi="Times New Roman" w:cs="Arial"/>
          <w:sz w:val="28"/>
          <w:szCs w:val="28"/>
        </w:rPr>
        <w:t xml:space="preserve">ной поверхности лепного </w:t>
      </w:r>
      <w:proofErr w:type="spellStart"/>
      <w:r w:rsidR="00E05D5B">
        <w:rPr>
          <w:rFonts w:ascii="Times New Roman" w:hAnsi="Times New Roman" w:cs="Arial"/>
          <w:sz w:val="28"/>
          <w:szCs w:val="28"/>
        </w:rPr>
        <w:t>полуобъё</w:t>
      </w:r>
      <w:r>
        <w:rPr>
          <w:rFonts w:ascii="Times New Roman" w:hAnsi="Times New Roman" w:cs="Arial"/>
          <w:sz w:val="28"/>
          <w:szCs w:val="28"/>
        </w:rPr>
        <w:t>много</w:t>
      </w:r>
      <w:proofErr w:type="spellEnd"/>
      <w:r>
        <w:rPr>
          <w:rFonts w:ascii="Times New Roman" w:hAnsi="Times New Roman" w:cs="Arial"/>
          <w:sz w:val="28"/>
          <w:szCs w:val="28"/>
        </w:rPr>
        <w:t xml:space="preserve"> изображения предмета. На своих занятиях воспитат</w:t>
      </w:r>
      <w:r w:rsidR="00E05D5B">
        <w:rPr>
          <w:rFonts w:ascii="Times New Roman" w:hAnsi="Times New Roman" w:cs="Arial"/>
          <w:sz w:val="28"/>
          <w:szCs w:val="28"/>
        </w:rPr>
        <w:t>ель обучала детей следующим приё</w:t>
      </w:r>
      <w:r>
        <w:rPr>
          <w:rFonts w:ascii="Times New Roman" w:hAnsi="Times New Roman" w:cs="Arial"/>
          <w:sz w:val="28"/>
          <w:szCs w:val="28"/>
        </w:rPr>
        <w:t>мам: отщипывание маленького кусочка пластилина и скат</w:t>
      </w:r>
      <w:r>
        <w:rPr>
          <w:rFonts w:ascii="Times New Roman" w:hAnsi="Times New Roman" w:cs="Arial"/>
          <w:sz w:val="28"/>
          <w:szCs w:val="28"/>
        </w:rPr>
        <w:t>ывание шарика между двумя пальчиками; надавливание, вдавливание, размазывание пластилина подушечкой пальца. При непосредственном контакте рук с пластилином дошколь</w:t>
      </w:r>
      <w:r w:rsidR="00E05D5B">
        <w:rPr>
          <w:rFonts w:ascii="Times New Roman" w:hAnsi="Times New Roman" w:cs="Arial"/>
          <w:sz w:val="28"/>
          <w:szCs w:val="28"/>
        </w:rPr>
        <w:t>ники познавали его свойства (твё</w:t>
      </w:r>
      <w:r>
        <w:rPr>
          <w:rFonts w:ascii="Times New Roman" w:hAnsi="Times New Roman" w:cs="Arial"/>
          <w:sz w:val="28"/>
          <w:szCs w:val="28"/>
        </w:rPr>
        <w:t>рдость, вязкость), а при смешивании нескольких цветов получал</w:t>
      </w:r>
      <w:r>
        <w:rPr>
          <w:rFonts w:ascii="Times New Roman" w:hAnsi="Times New Roman" w:cs="Arial"/>
          <w:sz w:val="28"/>
          <w:szCs w:val="28"/>
        </w:rPr>
        <w:t>и различные оттенки.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   В ходе занятий с учителем-логопедом дети учились правильно произносить, дифференцировать звуки родного языка, знакомились с графическим обозначением на письме гласных и согласных фонем. Письменная речь представляет собой сло</w:t>
      </w:r>
      <w:r>
        <w:rPr>
          <w:rFonts w:ascii="Times New Roman" w:hAnsi="Times New Roman" w:cs="Arial"/>
          <w:sz w:val="28"/>
          <w:szCs w:val="28"/>
        </w:rPr>
        <w:t>жную форму речевой деятельно</w:t>
      </w:r>
      <w:r w:rsidR="00E05D5B">
        <w:rPr>
          <w:rFonts w:ascii="Times New Roman" w:hAnsi="Times New Roman" w:cs="Arial"/>
          <w:sz w:val="28"/>
          <w:szCs w:val="28"/>
        </w:rPr>
        <w:t>сти. Для обозначения фонемы ребё</w:t>
      </w:r>
      <w:r>
        <w:rPr>
          <w:rFonts w:ascii="Times New Roman" w:hAnsi="Times New Roman" w:cs="Arial"/>
          <w:sz w:val="28"/>
          <w:szCs w:val="28"/>
        </w:rPr>
        <w:t xml:space="preserve">нку необходимо осуществить оптический анализ каждой буквы на составляющие </w:t>
      </w:r>
      <w:proofErr w:type="spellStart"/>
      <w:r>
        <w:rPr>
          <w:rFonts w:ascii="Times New Roman" w:hAnsi="Times New Roman" w:cs="Arial"/>
          <w:sz w:val="28"/>
          <w:szCs w:val="28"/>
        </w:rPr>
        <w:t>ее</w:t>
      </w:r>
      <w:proofErr w:type="spellEnd"/>
      <w:r>
        <w:rPr>
          <w:rFonts w:ascii="Times New Roman" w:hAnsi="Times New Roman" w:cs="Arial"/>
          <w:sz w:val="28"/>
          <w:szCs w:val="28"/>
        </w:rPr>
        <w:t xml:space="preserve"> элементы. В русском языке отличие многих букв заключается лишь в различном пространственном расположении одних и тех же</w:t>
      </w:r>
      <w:r>
        <w:rPr>
          <w:rFonts w:ascii="Times New Roman" w:hAnsi="Times New Roman" w:cs="Arial"/>
          <w:sz w:val="28"/>
          <w:szCs w:val="28"/>
        </w:rPr>
        <w:t xml:space="preserve"> элементов (например: </w:t>
      </w:r>
      <w:r>
        <w:rPr>
          <w:rFonts w:ascii="Times New Roman" w:hAnsi="Times New Roman" w:cs="Arial"/>
          <w:i/>
          <w:sz w:val="28"/>
          <w:szCs w:val="28"/>
        </w:rPr>
        <w:t xml:space="preserve">а – о, и – у, </w:t>
      </w:r>
      <w:proofErr w:type="gramStart"/>
      <w:r>
        <w:rPr>
          <w:rFonts w:ascii="Times New Roman" w:hAnsi="Times New Roman" w:cs="Arial"/>
          <w:i/>
          <w:sz w:val="28"/>
          <w:szCs w:val="28"/>
        </w:rPr>
        <w:t>п</w:t>
      </w:r>
      <w:proofErr w:type="gramEnd"/>
      <w:r>
        <w:rPr>
          <w:rFonts w:ascii="Times New Roman" w:hAnsi="Times New Roman" w:cs="Arial"/>
          <w:i/>
          <w:sz w:val="28"/>
          <w:szCs w:val="28"/>
        </w:rPr>
        <w:t xml:space="preserve"> – т, х – ж</w:t>
      </w:r>
      <w:r>
        <w:rPr>
          <w:rFonts w:ascii="Times New Roman" w:hAnsi="Times New Roman" w:cs="Arial"/>
          <w:sz w:val="28"/>
          <w:szCs w:val="28"/>
        </w:rPr>
        <w:t xml:space="preserve">). Такие игры, как «Волшебный мешочек», «Найди спрятанную букву», «Золушка» и др. помогли нам в полной мере развить пространственные представления, что подготовило образное, тактильное, зрительное восприятие </w:t>
      </w:r>
      <w:r>
        <w:rPr>
          <w:rFonts w:ascii="Times New Roman" w:hAnsi="Times New Roman" w:cs="Arial"/>
          <w:sz w:val="28"/>
          <w:szCs w:val="28"/>
        </w:rPr>
        <w:t>детей для осуществления второго шага проекта.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      Второй шаг – практический. Освоив, в достаточной мере пластилинографию мы предложили детям, попробовать писать (именно писать, а не рисовать) ранее изученные буквы. Ребята научились писать буквы в</w:t>
      </w:r>
      <w:r>
        <w:rPr>
          <w:rFonts w:ascii="Times New Roman" w:hAnsi="Times New Roman" w:cs="Arial"/>
          <w:sz w:val="28"/>
          <w:szCs w:val="28"/>
        </w:rPr>
        <w:t xml:space="preserve"> строгом порядке, направляя движение пальцев и всей кисти руки так, как это предусмотрено в русском алфавите (например, буква </w:t>
      </w:r>
      <w:r w:rsidR="00E05D5B">
        <w:rPr>
          <w:rFonts w:ascii="Times New Roman" w:hAnsi="Times New Roman" w:cs="Arial"/>
          <w:sz w:val="28"/>
          <w:szCs w:val="28"/>
        </w:rPr>
        <w:t>«</w:t>
      </w:r>
      <w:r>
        <w:rPr>
          <w:rFonts w:ascii="Times New Roman" w:hAnsi="Times New Roman" w:cs="Arial"/>
          <w:sz w:val="28"/>
          <w:szCs w:val="28"/>
        </w:rPr>
        <w:t>И</w:t>
      </w:r>
      <w:r w:rsidR="00E05D5B">
        <w:rPr>
          <w:rFonts w:ascii="Times New Roman" w:hAnsi="Times New Roman" w:cs="Arial"/>
          <w:sz w:val="28"/>
          <w:szCs w:val="28"/>
        </w:rPr>
        <w:t>»</w:t>
      </w:r>
      <w:r>
        <w:rPr>
          <w:rFonts w:ascii="Times New Roman" w:hAnsi="Times New Roman" w:cs="Arial"/>
          <w:sz w:val="28"/>
          <w:szCs w:val="28"/>
        </w:rPr>
        <w:t xml:space="preserve"> – две горизонтальные полоски сверху вниз, одна косая полоска с нижнего левого угла в верхний правый угол).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     Вовлекая</w:t>
      </w:r>
      <w:r w:rsidR="00E05D5B">
        <w:rPr>
          <w:rFonts w:ascii="Times New Roman" w:hAnsi="Times New Roman" w:cs="Arial"/>
          <w:sz w:val="28"/>
          <w:szCs w:val="28"/>
        </w:rPr>
        <w:t xml:space="preserve"> ребё</w:t>
      </w:r>
      <w:r>
        <w:rPr>
          <w:rFonts w:ascii="Times New Roman" w:hAnsi="Times New Roman" w:cs="Arial"/>
          <w:sz w:val="28"/>
          <w:szCs w:val="28"/>
        </w:rPr>
        <w:t xml:space="preserve">нка с речевыми нарушениями в подлинную творческую работу, мы способствуем коррекции его мотивационной сферы. Изобразительная деятельность помогает ослаблению возбуждения у слишком эмоциональных </w:t>
      </w:r>
      <w:r>
        <w:rPr>
          <w:rFonts w:ascii="Times New Roman" w:hAnsi="Times New Roman" w:cs="Arial"/>
          <w:sz w:val="28"/>
          <w:szCs w:val="28"/>
        </w:rPr>
        <w:lastRenderedPageBreak/>
        <w:t xml:space="preserve">расторможенных </w:t>
      </w:r>
      <w:r w:rsidR="00E05D5B">
        <w:rPr>
          <w:rFonts w:ascii="Times New Roman" w:hAnsi="Times New Roman" w:cs="Arial"/>
          <w:sz w:val="28"/>
          <w:szCs w:val="28"/>
        </w:rPr>
        <w:t>дошкольников. Чем сильнее увлечён ребё</w:t>
      </w:r>
      <w:r>
        <w:rPr>
          <w:rFonts w:ascii="Times New Roman" w:hAnsi="Times New Roman" w:cs="Arial"/>
          <w:sz w:val="28"/>
          <w:szCs w:val="28"/>
        </w:rPr>
        <w:t>нок,</w:t>
      </w:r>
      <w:r>
        <w:rPr>
          <w:rFonts w:ascii="Times New Roman" w:hAnsi="Times New Roman" w:cs="Arial"/>
          <w:sz w:val="28"/>
          <w:szCs w:val="28"/>
        </w:rPr>
        <w:t xml:space="preserve"> тем больше он сосредотачивается. Снижается его двигательная активность. Размашистые и неточные движения руками постепенно становятся более сдержанными и точными. У ребят развивается вкус к познанию нового, исследованиям, эксперименту, они начинают задават</w:t>
      </w:r>
      <w:r>
        <w:rPr>
          <w:rFonts w:ascii="Times New Roman" w:hAnsi="Times New Roman" w:cs="Arial"/>
          <w:sz w:val="28"/>
          <w:szCs w:val="28"/>
        </w:rPr>
        <w:t>ь вопросы педагогу, друг другу, обогащается и активизируется их словарный запас.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Третий шаг – аналитический. Наблюдая в начале года за нашими воспитанниками, мы отметили, что практически все дети не умели правильно держать карандаш, кисти, путали прав</w:t>
      </w:r>
      <w:r>
        <w:rPr>
          <w:rFonts w:ascii="Times New Roman" w:hAnsi="Times New Roman" w:cs="Arial"/>
          <w:sz w:val="28"/>
          <w:szCs w:val="28"/>
        </w:rPr>
        <w:t>о - лево, боялись брать в руки пластилин. По мере овладения техникой пластилинографии ребя</w:t>
      </w:r>
      <w:r w:rsidR="00E05D5B">
        <w:rPr>
          <w:rFonts w:ascii="Times New Roman" w:hAnsi="Times New Roman" w:cs="Arial"/>
          <w:sz w:val="28"/>
          <w:szCs w:val="28"/>
        </w:rPr>
        <w:t xml:space="preserve">та научились создавать  </w:t>
      </w:r>
      <w:proofErr w:type="spellStart"/>
      <w:r w:rsidR="00E05D5B">
        <w:rPr>
          <w:rFonts w:ascii="Times New Roman" w:hAnsi="Times New Roman" w:cs="Arial"/>
          <w:sz w:val="28"/>
          <w:szCs w:val="28"/>
        </w:rPr>
        <w:t>полуобъё</w:t>
      </w:r>
      <w:r>
        <w:rPr>
          <w:rFonts w:ascii="Times New Roman" w:hAnsi="Times New Roman" w:cs="Arial"/>
          <w:sz w:val="28"/>
          <w:szCs w:val="28"/>
        </w:rPr>
        <w:t>мные</w:t>
      </w:r>
      <w:proofErr w:type="spellEnd"/>
      <w:r>
        <w:rPr>
          <w:rFonts w:ascii="Times New Roman" w:hAnsi="Times New Roman" w:cs="Arial"/>
          <w:sz w:val="28"/>
          <w:szCs w:val="28"/>
        </w:rPr>
        <w:t xml:space="preserve"> буквы, писать свои имена, достаточно хорошо ориентироваться на листе бумаги. Дети стали аккуратно выполнять работы, рисовать разн</w:t>
      </w:r>
      <w:r>
        <w:rPr>
          <w:rFonts w:ascii="Times New Roman" w:hAnsi="Times New Roman" w:cs="Arial"/>
          <w:sz w:val="28"/>
          <w:szCs w:val="28"/>
        </w:rPr>
        <w:t xml:space="preserve">ообразные узоры, «не выезжая» за пределы строчки, правильно отображая на листе бумаги элементы букв русского алфавита. Движения руки стали точные, плавные. Закрепилась необходимая для обучения в школе связь между звуками и буквами. </w:t>
      </w:r>
    </w:p>
    <w:p w:rsidR="00E619BE" w:rsidRDefault="00FA21C0">
      <w:pPr>
        <w:pStyle w:val="a3"/>
        <w:spacing w:after="0" w:line="360" w:lineRule="auto"/>
        <w:jc w:val="both"/>
      </w:pPr>
      <w:r>
        <w:rPr>
          <w:rFonts w:ascii="Times New Roman" w:hAnsi="Times New Roman" w:cs="Arial"/>
          <w:sz w:val="28"/>
          <w:szCs w:val="28"/>
        </w:rPr>
        <w:t xml:space="preserve">         Итак, для чего</w:t>
      </w:r>
      <w:r>
        <w:rPr>
          <w:rFonts w:ascii="Times New Roman" w:hAnsi="Times New Roman" w:cs="Arial"/>
          <w:sz w:val="28"/>
          <w:szCs w:val="28"/>
        </w:rPr>
        <w:t xml:space="preserve"> же был разработан проект «Пишем буквы пластилином»? </w:t>
      </w:r>
    </w:p>
    <w:p w:rsidR="00E619BE" w:rsidRDefault="00FA21C0">
      <w:pPr>
        <w:pStyle w:val="a3"/>
        <w:spacing w:after="0" w:line="360" w:lineRule="auto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        Одно из главных направлений коррекционно-образовательного процесса в лого</w:t>
      </w:r>
      <w:r>
        <w:rPr>
          <w:rFonts w:ascii="Times New Roman" w:hAnsi="Times New Roman" w:cs="Arial"/>
          <w:sz w:val="28"/>
          <w:szCs w:val="28"/>
        </w:rPr>
        <w:softHyphen/>
        <w:t>педической группе детского сада – устранение нарушений речи, подготовка детей к обучению в школе, профилактика нарушений</w:t>
      </w:r>
      <w:r>
        <w:rPr>
          <w:rFonts w:ascii="Times New Roman" w:hAnsi="Times New Roman" w:cs="Arial"/>
          <w:sz w:val="28"/>
          <w:szCs w:val="28"/>
        </w:rPr>
        <w:t xml:space="preserve"> письма и чтения. Мы заметили, что применение пластилино</w:t>
      </w:r>
      <w:r w:rsidR="00E05D5B">
        <w:rPr>
          <w:rFonts w:ascii="Times New Roman" w:hAnsi="Times New Roman" w:cs="Arial"/>
          <w:sz w:val="28"/>
          <w:szCs w:val="28"/>
        </w:rPr>
        <w:t>графии позволяет улучшить у ребё</w:t>
      </w:r>
      <w:r>
        <w:rPr>
          <w:rFonts w:ascii="Times New Roman" w:hAnsi="Times New Roman" w:cs="Arial"/>
          <w:sz w:val="28"/>
          <w:szCs w:val="28"/>
        </w:rPr>
        <w:t>нка с речевыми наруше</w:t>
      </w:r>
      <w:r>
        <w:rPr>
          <w:rFonts w:ascii="Times New Roman" w:hAnsi="Times New Roman" w:cs="Arial"/>
          <w:sz w:val="28"/>
          <w:szCs w:val="28"/>
        </w:rPr>
        <w:softHyphen/>
        <w:t>ниями память, внимание, речь, пространственные представления, мелкую моторику руки, снижает утомляемость. Написание букв пластилином - увлекательн</w:t>
      </w:r>
      <w:r>
        <w:rPr>
          <w:rFonts w:ascii="Times New Roman" w:hAnsi="Times New Roman" w:cs="Arial"/>
          <w:sz w:val="28"/>
          <w:szCs w:val="28"/>
        </w:rPr>
        <w:t>ые и ин</w:t>
      </w:r>
      <w:r>
        <w:rPr>
          <w:rFonts w:ascii="Times New Roman" w:hAnsi="Times New Roman" w:cs="Arial"/>
          <w:sz w:val="28"/>
          <w:szCs w:val="28"/>
        </w:rPr>
        <w:softHyphen/>
        <w:t>тересные занятия, которые способствуют умению детей красиво и аккуратно писать на начальном этапе обучения в школе.</w:t>
      </w:r>
    </w:p>
    <w:p w:rsidR="00E05D5B" w:rsidRDefault="00FA21C0">
      <w:pPr>
        <w:pStyle w:val="a3"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304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BE" w:rsidRDefault="00E619BE">
      <w:pPr>
        <w:pStyle w:val="a3"/>
        <w:spacing w:after="0" w:line="360" w:lineRule="auto"/>
        <w:jc w:val="both"/>
      </w:pPr>
      <w:bookmarkStart w:id="0" w:name="_GoBack"/>
      <w:bookmarkEnd w:id="0"/>
    </w:p>
    <w:sectPr w:rsidR="00E619BE">
      <w:pgSz w:w="11906" w:h="16838"/>
      <w:pgMar w:top="851" w:right="851" w:bottom="851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19BE"/>
    <w:rsid w:val="00E05D5B"/>
    <w:rsid w:val="00E619BE"/>
    <w:rsid w:val="00FA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Calibri" w:eastAsia="SimSun" w:hAnsi="Calibri" w:cs="Calibri"/>
      <w:lang w:eastAsia="en-US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3"/>
    <w:pPr>
      <w:suppressLineNumbers/>
    </w:pPr>
    <w:rPr>
      <w:rFonts w:cs="Mangal"/>
    </w:rPr>
  </w:style>
  <w:style w:type="paragraph" w:styleId="a9">
    <w:name w:val="List Paragraph"/>
    <w:basedOn w:val="a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A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2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859</Words>
  <Characters>4897</Characters>
  <Application>Microsoft Office Word</Application>
  <DocSecurity>0</DocSecurity>
  <Lines>40</Lines>
  <Paragraphs>11</Paragraphs>
  <ScaleCrop>false</ScaleCrop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Настройка</dc:creator>
  <cp:lastModifiedBy> </cp:lastModifiedBy>
  <cp:revision>32</cp:revision>
  <dcterms:created xsi:type="dcterms:W3CDTF">2013-01-27T07:20:00Z</dcterms:created>
  <dcterms:modified xsi:type="dcterms:W3CDTF">2016-12-25T17:09:00Z</dcterms:modified>
</cp:coreProperties>
</file>