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DA" w:rsidRDefault="00B97EDA" w:rsidP="000C4467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6"/>
          <w:sz w:val="60"/>
          <w:szCs w:val="6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251460</wp:posOffset>
            </wp:positionV>
            <wp:extent cx="7124700" cy="10058400"/>
            <wp:effectExtent l="19050" t="0" r="0" b="0"/>
            <wp:wrapNone/>
            <wp:docPr id="1" name="Рисунок 0" descr="игрушки-граници-528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граници-5287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 xml:space="preserve">         </w:t>
      </w:r>
    </w:p>
    <w:p w:rsidR="000C4467" w:rsidRDefault="00B97EDA" w:rsidP="000C4467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 xml:space="preserve">           </w:t>
      </w:r>
      <w:r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1pt;height:67pt" fillcolor="#ffc000" strokecolor="#002060" strokeweight="1.5pt">
            <v:shadow color="#868686"/>
            <v:textpath style="font-family:&quot;Times New Roman&quot;" fitshape="t" trim="t" string="консультация &#10;для родителей&#10;"/>
          </v:shape>
        </w:pict>
      </w:r>
    </w:p>
    <w:p w:rsidR="000C4467" w:rsidRPr="00B97EDA" w:rsidRDefault="00B97EDA" w:rsidP="000C4467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60"/>
          <w:szCs w:val="60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 xml:space="preserve">             </w:t>
      </w:r>
      <w:r w:rsidR="000C4467" w:rsidRPr="00B97EDA">
        <w:rPr>
          <w:rFonts w:ascii="Arial" w:eastAsia="Times New Roman" w:hAnsi="Arial" w:cs="Arial"/>
          <w:b/>
          <w:color w:val="FF0000"/>
          <w:kern w:val="36"/>
          <w:sz w:val="60"/>
          <w:szCs w:val="60"/>
          <w:lang w:eastAsia="ru-RU"/>
        </w:rPr>
        <w:t>Тема:</w:t>
      </w:r>
    </w:p>
    <w:p w:rsidR="00B97EDA" w:rsidRDefault="00B97EDA" w:rsidP="00B97EDA">
      <w:pPr>
        <w:spacing w:before="120" w:after="12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 xml:space="preserve">             </w:t>
      </w:r>
      <w:r w:rsidR="000C4467" w:rsidRPr="00B97EDA"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>«Что такое мелкая моторика</w:t>
      </w:r>
      <w:r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 xml:space="preserve"> </w:t>
      </w:r>
      <w:r w:rsidR="000C4467" w:rsidRPr="00B97EDA"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>и</w:t>
      </w:r>
    </w:p>
    <w:p w:rsidR="000C4467" w:rsidRPr="00B97EDA" w:rsidRDefault="00B97EDA" w:rsidP="00B97EDA">
      <w:pPr>
        <w:spacing w:before="120" w:after="12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</w:pPr>
      <w:r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 xml:space="preserve">              </w:t>
      </w:r>
      <w:r w:rsidR="000C4467" w:rsidRPr="00B97EDA">
        <w:rPr>
          <w:rFonts w:ascii="Arial" w:eastAsia="Times New Roman" w:hAnsi="Arial" w:cs="Arial"/>
          <w:color w:val="FF0000"/>
          <w:kern w:val="36"/>
          <w:sz w:val="56"/>
          <w:szCs w:val="56"/>
          <w:lang w:eastAsia="ru-RU"/>
        </w:rPr>
        <w:t xml:space="preserve"> почему ее так важно развивать»</w:t>
      </w:r>
    </w:p>
    <w:p w:rsidR="000C4467" w:rsidRDefault="00B97EDA" w:rsidP="00B97EDA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6"/>
          <w:sz w:val="60"/>
          <w:szCs w:val="6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147071</wp:posOffset>
            </wp:positionV>
            <wp:extent cx="3752850" cy="4051300"/>
            <wp:effectExtent l="571500" t="495300" r="552450" b="482600"/>
            <wp:wrapNone/>
            <wp:docPr id="8" name="Рисунок 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5" cstate="print"/>
                    <a:srcRect l="18594" t="8471" r="17852"/>
                    <a:stretch>
                      <a:fillRect/>
                    </a:stretch>
                  </pic:blipFill>
                  <pic:spPr>
                    <a:xfrm rot="1133398">
                      <a:off x="0" y="0"/>
                      <a:ext cx="37528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EDA" w:rsidRPr="000C4467" w:rsidRDefault="00B97EDA" w:rsidP="00B97EDA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0C4467" w:rsidRPr="000C4467" w:rsidRDefault="000C4467" w:rsidP="005703E1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0C4467" w:rsidRPr="000C4467" w:rsidRDefault="000C4467" w:rsidP="005703E1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0C4467" w:rsidRPr="000C4467" w:rsidRDefault="000C4467" w:rsidP="005703E1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0C4467" w:rsidRPr="000C4467" w:rsidRDefault="000C4467" w:rsidP="005703E1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0C4467" w:rsidRPr="000C4467" w:rsidRDefault="000C4467" w:rsidP="00B97EDA">
      <w:pPr>
        <w:spacing w:before="200" w:after="600" w:line="288" w:lineRule="atLeast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</w:p>
    <w:p w:rsidR="005703E1" w:rsidRPr="000D1D83" w:rsidRDefault="000C4467" w:rsidP="005703E1">
      <w:pPr>
        <w:spacing w:before="200" w:after="60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  <w:r w:rsidRPr="000D1D83"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lastRenderedPageBreak/>
        <w:t xml:space="preserve"> </w:t>
      </w:r>
      <w:r w:rsidR="005703E1" w:rsidRPr="000D1D83"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>«Что такое мелкая моторика и почему ее так важно развивать»</w:t>
      </w:r>
    </w:p>
    <w:p w:rsidR="005703E1" w:rsidRPr="00647CC9" w:rsidRDefault="005703E1" w:rsidP="005703E1">
      <w:pPr>
        <w:spacing w:before="300" w:after="30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«Источники способностей и дарований детей - на кончиках их пальцев. От пальцев, образно говоря, идут тончайшие ручейки, которые питают источник творческой мысли»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  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(В. А. Сухомлинский)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Как часто мы слышим выражение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r w:rsidRPr="00647CC9">
        <w:rPr>
          <w:rFonts w:ascii="Arial" w:eastAsia="Times New Roman" w:hAnsi="Arial" w:cs="Arial"/>
          <w:b/>
          <w:bCs/>
          <w:i/>
          <w:iCs/>
          <w:color w:val="111111"/>
          <w:sz w:val="36"/>
          <w:lang w:eastAsia="ru-RU"/>
        </w:rPr>
        <w:t>мелкая моторика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»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 Что же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такое мелкая моторика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? Физиологи под этим выражением подразумевают движение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мелких мышц кистей рук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 Дело в том, что в головном мозге человека центры, которые отвечают за речь и движения пальцев расположены очень близко. Стимулируя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мелкую моторику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мы активируем зоны, отвечающие за речь. И, кроме того, в дальнейшем эти навыки ребенку потребуются для использования движений, чтобы рисовать, писать, одеваться и т. д.</w:t>
      </w: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Развивая мелкую моторику пальцев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мы воздействуем на внутренние органы человека. Доказано, что одним из показателей нормального физического и нервно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>-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психического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ребёнка является развитие руки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ручных умений, или как принято говорить,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мелкой моторики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proofErr w:type="gramStart"/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Мелкая моторика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рук взаимодействует с такими высшими свойствами сознания, как внимание, мышление, оптико-пространственное восприятие (координация, воображение, наблюдательность, зрительная и двигательная память,</w:t>
      </w:r>
      <w:proofErr w:type="gram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речь.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Развитие навыков мелкой моторики важно еще и потому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B97EDA" w:rsidRDefault="00B97EDA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B97EDA" w:rsidRDefault="00B97EDA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B97EDA" w:rsidRDefault="00B97EDA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Pr="000D1D83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0D1D83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lastRenderedPageBreak/>
        <w:t>Как же лучше </w:t>
      </w:r>
      <w:r w:rsidRPr="000D1D83">
        <w:rPr>
          <w:rFonts w:ascii="Arial" w:eastAsia="Times New Roman" w:hAnsi="Arial" w:cs="Arial"/>
          <w:b/>
          <w:bCs/>
          <w:color w:val="FF0000"/>
          <w:sz w:val="44"/>
          <w:szCs w:val="44"/>
          <w:lang w:eastAsia="ru-RU"/>
        </w:rPr>
        <w:t>развивать мелкую моторику</w:t>
      </w:r>
      <w:r w:rsidRPr="000D1D83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t>?</w:t>
      </w:r>
    </w:p>
    <w:p w:rsidR="005703E1" w:rsidRPr="00153BE8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 xml:space="preserve"> «Пальчиковые игры»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- это инсценировка каких-либо рифмованных историй, сказок при помощи пальцев. Многие игры требуют участия обеих рук, что дает во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зможность детям ориентироваться 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 понятиях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«вправо»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«влево»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«вверх»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«</w:t>
      </w:r>
      <w:proofErr w:type="gramEnd"/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вниз»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и др. </w:t>
      </w:r>
    </w:p>
    <w:p w:rsidR="005703E1" w:rsidRPr="00647CC9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967105</wp:posOffset>
            </wp:positionH>
            <wp:positionV relativeFrom="paragraph">
              <wp:posOffset>597535</wp:posOffset>
            </wp:positionV>
            <wp:extent cx="5149850" cy="4356100"/>
            <wp:effectExtent l="19050" t="0" r="0" b="0"/>
            <wp:wrapNone/>
            <wp:docPr id="2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6" cstate="print"/>
                    <a:srcRect l="16603" r="8134" b="15068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B97EDA" w:rsidRDefault="00B97EDA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Pr="000D1D83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0D1D83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lastRenderedPageBreak/>
        <w:t>Аппликации.</w:t>
      </w:r>
    </w:p>
    <w:p w:rsidR="005703E1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Из вырезанных фигурок дети могут составлять композиции - аппликации. Для начала удобней вырезать геометрические формы и фигурки из цветных журналов, и клеящим карандашом, закреплять их на листе. Если ребенок еще мал, и вы опасаетесь дать ему ножницы, пусть рвет руками картинки из журнала или газеты - как получится; а вы будете наклеивать вырванные кусочки на чистый листок, придавая им какую-либо форму. Может получиться осмысленный коллаж.</w:t>
      </w:r>
    </w:p>
    <w:p w:rsidR="005703E1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647CC9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871509" cy="4152900"/>
            <wp:effectExtent l="19050" t="0" r="0" b="0"/>
            <wp:docPr id="3" name="Рисунок 1" descr="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05" cy="41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</w:p>
    <w:p w:rsidR="005703E1" w:rsidRPr="000D1D83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</w:pPr>
      <w:r w:rsidRPr="000D1D83">
        <w:rPr>
          <w:rFonts w:ascii="Arial" w:eastAsia="Times New Roman" w:hAnsi="Arial" w:cs="Arial"/>
          <w:b/>
          <w:color w:val="FF0000"/>
          <w:sz w:val="44"/>
          <w:szCs w:val="44"/>
          <w:lang w:eastAsia="ru-RU"/>
        </w:rPr>
        <w:lastRenderedPageBreak/>
        <w:t>Шнуровки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Во-первых, шнуровки сюжетные. 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Ребенку предлагается “незаконченная” картинка (изображение ежика, белочки, елки, вазы с букетом, домика,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 xml:space="preserve">к которой нужно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пришнуровать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 xml:space="preserve"> недостающие детали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грибы, фрукты и орехи, новогодние игрушки, цветы, окошки и т. п.</w:t>
      </w:r>
      <w:proofErr w:type="gramEnd"/>
    </w:p>
    <w:p w:rsidR="00B97EDA" w:rsidRDefault="005703E1" w:rsidP="00B97ED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5365750" cy="4239003"/>
            <wp:effectExtent l="19050" t="0" r="6350" b="0"/>
            <wp:docPr id="4" name="Рисунок 2" descr="9df336bd343c28144573dbd70387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f336bd343c28144573dbd70387e2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747" cy="42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DA" w:rsidRDefault="00B97EDA" w:rsidP="00B97ED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B97EDA" w:rsidRDefault="00B97EDA" w:rsidP="00B97ED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B97EDA" w:rsidRDefault="005703E1" w:rsidP="00B97EDA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Игры с крупой, бусинками, пуговицами,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0D1D83">
        <w:rPr>
          <w:rFonts w:ascii="Arial" w:eastAsia="Times New Roman" w:hAnsi="Arial" w:cs="Arial"/>
          <w:b/>
          <w:bCs/>
          <w:color w:val="FF0000"/>
          <w:sz w:val="36"/>
          <w:lang w:eastAsia="ru-RU"/>
        </w:rPr>
        <w:t>мелкими камешками</w:t>
      </w:r>
      <w:r w:rsidRPr="000D1D83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Эти игры оказывают прекрасное тонизирующее и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оздоравливающее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действие. Детям предлагается сортировать, угадывать с закрытыми глазами, катать между большим и указательным пальцем, придавливать поочередно всеми пальцами обеих рук к столу, стараясь при этом делать вращательные движения. Можно научить ребенка перекатывать пальцами одной руки два грецких ореха или камешка, пальцами одной руки или между двух ладоней шестигранный карандаш. Отлично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развивает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руку разнообразное нанизывание.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Нанизывать можно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пуговицы, бусы, рожки и макароны, сушки и т. п. Можно составлять бусы из картонных кружочков, квадратиков, сердечек, листьев, ягод рябины.</w:t>
      </w:r>
      <w:proofErr w:type="gram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Можно предложить детям выкладывать буквы, силуэты различных предметов из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 xml:space="preserve">мелких 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lastRenderedPageBreak/>
        <w:t>предметов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семян, пуговиц, веточек и т. д. Все занятия с использованием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мелких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предметов должны проходить под строгим контролем взрослых!</w:t>
      </w: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647CC9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6248400" cy="4686300"/>
            <wp:effectExtent l="19050" t="0" r="0" b="0"/>
            <wp:docPr id="5" name="Рисунок 3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62" cy="468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5703E1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B97EDA" w:rsidRDefault="00B97EDA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B97EDA" w:rsidRDefault="00B97EDA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B97EDA" w:rsidRDefault="00B97EDA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5703E1" w:rsidRPr="000D1D83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0D1D83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t>Рисование, раскрашивание.</w:t>
      </w:r>
    </w:p>
    <w:p w:rsidR="005703E1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Во время рисования в работу включаются зрительные, двигательные, мускульно-осязаемые анализаторы. Рисование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развивает память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внимание, учит ребенка думать и анализировать, соизмерять и сравнивать, сочинять и воображать, помимо этого формируются элементарные графические умения, столь необходимые для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ручной ловкости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, освоения письма. 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Для начала хорошо использовать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• обводку плоских фигур.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Обводить можно все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 дно стакана, перевернутое блюдце, собственную ладонь, плоскую игрушку и т. д. Особенно подходят для этой цели формочки для приготовления печений или кексов;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• рисование по опорным точкам;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•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дорисовывание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второй половины рисунка;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• рисунок по образцу, не отрывая руки от бумаги.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Также можно использовать различные нетрадиционные техники.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Раскрашивание - один из самых легких видов деятельности. Вместе с тем, оно продолжает оставаться средством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4272188" cy="2841251"/>
            <wp:effectExtent l="19050" t="0" r="0" b="0"/>
            <wp:docPr id="7" name="Рисунок 4" descr="Au-Pair-001-1024x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-Pair-001-1024x68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00" cy="28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E1" w:rsidRPr="000D1D83" w:rsidRDefault="005703E1" w:rsidP="005703E1">
      <w:pPr>
        <w:spacing w:before="300" w:after="300" w:line="240" w:lineRule="auto"/>
        <w:ind w:firstLine="360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0D1D83"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  <w:lastRenderedPageBreak/>
        <w:t>Лепка из пластилина</w:t>
      </w: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способствует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развитию воображения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художественного вкуса,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конструктивного мышления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. Только занимаясь лепкой, ребенок знакомится с объемной формой предмета, взаимосвязью его частей, у него формируются навыки работы двумя руками,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скоординированность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движений, активно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развиваются мелкие мышцы пальцев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глазомер, пространственное мышление. Когда ребенок лепит,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развивается его мелкая моторика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что, в свою очередь, влияет на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развитие речи и мышления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к тому же лепка благотворно влияет на нервную систему в целом. Именно поэтому возбудимым, шумным и активным детям часто рекомендуют заниматься лепкой. Трудно переоценить значение лепки для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ребенка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Приучайте детей одеваться и обуваться самостоятельно. Расстегивание и застёгивание пуговиц, надевание колготок, носочков, выворачивание их налицо – все эти действия не только приучают ребёнка к самостоятельности, но и</w:t>
      </w:r>
      <w:r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развивают мелкую моторику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Никогда не ругайте малыша, если у него не получается хорошо работать ручками. Не уступайте, если задание кажется трудновыполнимым для ребёнка, больше занимайтесь с ним и хвалите за все успехи.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Развитие моторики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– неотъемлемая часть общего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ребёнка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 Помимо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речи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творческого начала и логики, это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важная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база для подготовки ребёнка к школе.</w:t>
      </w:r>
    </w:p>
    <w:p w:rsidR="005703E1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647CC9" w:rsidRDefault="005703E1" w:rsidP="005703E1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3727017" cy="2400300"/>
            <wp:effectExtent l="19050" t="0" r="6783" b="0"/>
            <wp:docPr id="6" name="Рисунок 5" descr="26697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97042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472" cy="2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DA" w:rsidRDefault="00B97EDA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B97EDA" w:rsidRDefault="00B97EDA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</w:p>
    <w:p w:rsidR="005703E1" w:rsidRPr="00647CC9" w:rsidRDefault="005703E1" w:rsidP="005703E1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Вот упражнения, в которых малыш может тренировать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 xml:space="preserve">мелкую </w:t>
      </w:r>
      <w:proofErr w:type="spellStart"/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моторику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</w:t>
      </w:r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п</w:t>
      </w:r>
      <w:proofErr w:type="gramEnd"/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омогая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 xml:space="preserve"> родителям и чувствуя себя нужным и почти взрослым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: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1. Снимать шкурку с овощей, сваренных в мундире. Очищать крутые яйца. Чистить мандарины.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2. Собирать с пола соринки. Помогать собирать рассыпавшиеся по полу предметы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(пуговицы, гвоздики, фасоль, бусинки)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3. Помогать сматывать нитки или веревку в клубок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(О том, кто их размотал лучше умолчать)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4. Начищать обувь для всей семьи специальной губкой.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5. 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Помогать родителям отвинчивать</w:t>
      </w:r>
      <w:proofErr w:type="gram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различные пробки – у канистр с водой, пены для ванн, зубной пасты и т. п.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6. Помогать перебирать крупу.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7. Рвать, мять бумагу и набивать ей убираемую на хранение обувь.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8. Вытирать пыль, ничего не упуская.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9. Включать и выключать свет.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10. Искать край скотча. Отлеплять и прилеплять наклейки.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11. Перелистывать страницы книги.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12. Затачивать карандаши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i/>
          <w:iCs/>
          <w:color w:val="111111"/>
          <w:sz w:val="36"/>
          <w:szCs w:val="36"/>
          <w:bdr w:val="none" w:sz="0" w:space="0" w:color="auto" w:frame="1"/>
          <w:lang w:eastAsia="ru-RU"/>
        </w:rPr>
        <w:t>(точилкой)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 Стирать нарисованные каракули ластиком.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13. Переливать жидкостей из одной емкости в другую.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14. Играть с мозаиками и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пазлами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15. Перебирать пуговички или других предметов по размеру.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16. Собирать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конструкторы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17. Опускать предметы в узкие отверстия, например в горлышко бутылки.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lastRenderedPageBreak/>
        <w:t>18. Лепите вместе из пластилина.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19. Рисовать. Держание карандашей и кисточек в руках – </w:t>
      </w:r>
      <w:proofErr w:type="gram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отличный</w:t>
      </w:r>
      <w:proofErr w:type="gram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способ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</w:t>
      </w:r>
      <w:proofErr w:type="spellEnd"/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 xml:space="preserve"> моторики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, не хуже специальных упражнений. Учите малыша обводить рисунки и предметы по контуру. Рисуйте не только кисточками, но и пальцами. Сейчас для этого существуют специальные краски.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20. Вырезать из бумаги разные фигурки.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21.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Моторику развивают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и другие простые и привычные занятия – </w:t>
      </w:r>
      <w:proofErr w:type="spellStart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заплетание</w:t>
      </w:r>
      <w:proofErr w:type="spellEnd"/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 xml:space="preserve"> косичек, расчесывание кукол, раскладывание игрушек по местам и многое другое.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22. На прогулке строить из песка или камешков замки, горки, и другие фигурки. Крупный песок и камни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развивают ладошки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23. Позовите ребенка помочь вам по хозяйству – лепка пельменей, замешивание теста, прополка грядок, шитье, собирание ягод – отличная альтернатива играм.</w:t>
      </w:r>
    </w:p>
    <w:p w:rsidR="005703E1" w:rsidRPr="00647CC9" w:rsidRDefault="005703E1" w:rsidP="005703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24. Покупайте мягкие игрушки, наполненные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мелкими шариками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 Они предназначены как раз для</w:t>
      </w:r>
      <w:r w:rsidRPr="00647CC9">
        <w:rPr>
          <w:rFonts w:ascii="Arial" w:eastAsia="Times New Roman" w:hAnsi="Arial" w:cs="Arial"/>
          <w:color w:val="111111"/>
          <w:sz w:val="36"/>
          <w:lang w:eastAsia="ru-RU"/>
        </w:rPr>
        <w:t> </w:t>
      </w:r>
      <w:r w:rsidRPr="00647CC9">
        <w:rPr>
          <w:rFonts w:ascii="Arial" w:eastAsia="Times New Roman" w:hAnsi="Arial" w:cs="Arial"/>
          <w:b/>
          <w:bCs/>
          <w:color w:val="111111"/>
          <w:sz w:val="36"/>
          <w:lang w:eastAsia="ru-RU"/>
        </w:rPr>
        <w:t>развития детской мелкой моторики рук</w:t>
      </w: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.</w:t>
      </w:r>
    </w:p>
    <w:p w:rsidR="005703E1" w:rsidRPr="00647CC9" w:rsidRDefault="005703E1" w:rsidP="005703E1">
      <w:pPr>
        <w:spacing w:before="300" w:after="300" w:line="240" w:lineRule="auto"/>
        <w:ind w:firstLine="360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647CC9">
        <w:rPr>
          <w:rFonts w:ascii="Arial" w:eastAsia="Times New Roman" w:hAnsi="Arial" w:cs="Arial"/>
          <w:color w:val="111111"/>
          <w:sz w:val="36"/>
          <w:szCs w:val="36"/>
          <w:lang w:eastAsia="ru-RU"/>
        </w:rPr>
        <w:t>25. Всегда играйте с игрушками разных объемов, форм и размеров.</w:t>
      </w:r>
    </w:p>
    <w:p w:rsidR="005703E1" w:rsidRPr="00647CC9" w:rsidRDefault="006C3916" w:rsidP="005703E1">
      <w:pPr>
        <w:spacing w:after="0" w:line="576" w:lineRule="atLeast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hyperlink r:id="rId12" w:tooltip="В закладки" w:history="1">
        <w:r w:rsidR="005703E1" w:rsidRPr="00647CC9">
          <w:rPr>
            <w:rFonts w:ascii="Arial" w:eastAsia="Times New Roman" w:hAnsi="Arial" w:cs="Arial"/>
            <w:color w:val="FFFFFF"/>
            <w:sz w:val="46"/>
            <w:lang w:eastAsia="ru-RU"/>
          </w:rPr>
          <w:t>+</w:t>
        </w:r>
        <w:r w:rsidR="005703E1" w:rsidRPr="00647CC9">
          <w:rPr>
            <w:rFonts w:ascii="MS Mincho" w:eastAsia="MS Mincho" w:hAnsi="MS Mincho" w:cs="MS Mincho" w:hint="eastAsia"/>
            <w:color w:val="FFFFFF"/>
            <w:sz w:val="46"/>
            <w:lang w:eastAsia="ru-RU"/>
          </w:rPr>
          <w:t>❤</w:t>
        </w:r>
        <w:r w:rsidR="005703E1" w:rsidRPr="00647CC9">
          <w:rPr>
            <w:rFonts w:ascii="Arial" w:eastAsia="Times New Roman" w:hAnsi="Arial" w:cs="Arial"/>
            <w:color w:val="FFFFFF"/>
            <w:sz w:val="46"/>
            <w:lang w:eastAsia="ru-RU"/>
          </w:rPr>
          <w:t xml:space="preserve"> В Мои закладки</w:t>
        </w:r>
      </w:hyperlink>
    </w:p>
    <w:p w:rsidR="005703E1" w:rsidRPr="00C85BE0" w:rsidRDefault="005703E1" w:rsidP="005703E1">
      <w:pPr>
        <w:pStyle w:val="1"/>
        <w:spacing w:before="200" w:beforeAutospacing="0" w:after="600" w:afterAutospacing="0" w:line="288" w:lineRule="atLeast"/>
      </w:pPr>
    </w:p>
    <w:p w:rsidR="005703E1" w:rsidRDefault="005703E1" w:rsidP="005703E1">
      <w:pPr>
        <w:pStyle w:val="1"/>
        <w:spacing w:before="200" w:beforeAutospacing="0" w:after="600" w:afterAutospacing="0" w:line="288" w:lineRule="atLeast"/>
      </w:pPr>
    </w:p>
    <w:p w:rsidR="00E217B3" w:rsidRPr="000C4467" w:rsidRDefault="00E217B3">
      <w:pPr>
        <w:rPr>
          <w:lang w:val="en-US"/>
        </w:rPr>
      </w:pPr>
    </w:p>
    <w:sectPr w:rsidR="00E217B3" w:rsidRPr="000C4467" w:rsidSect="00B97EDA">
      <w:pgSz w:w="11906" w:h="16838"/>
      <w:pgMar w:top="284" w:right="284" w:bottom="284" w:left="284" w:header="709" w:footer="709" w:gutter="0"/>
      <w:pgBorders w:offsetFrom="page">
        <w:top w:val="double" w:sz="4" w:space="8" w:color="1F497D" w:themeColor="text2"/>
        <w:left w:val="double" w:sz="4" w:space="8" w:color="1F497D" w:themeColor="text2"/>
        <w:bottom w:val="double" w:sz="4" w:space="8" w:color="1F497D" w:themeColor="text2"/>
        <w:right w:val="double" w:sz="4" w:space="8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703E1"/>
    <w:rsid w:val="000C4467"/>
    <w:rsid w:val="00137BB8"/>
    <w:rsid w:val="005703E1"/>
    <w:rsid w:val="006C3916"/>
    <w:rsid w:val="00B97EDA"/>
    <w:rsid w:val="00E2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E1"/>
  </w:style>
  <w:style w:type="paragraph" w:styleId="1">
    <w:name w:val="heading 1"/>
    <w:basedOn w:val="a"/>
    <w:link w:val="10"/>
    <w:uiPriority w:val="9"/>
    <w:qFormat/>
    <w:rsid w:val="005703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3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3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javascript:void(0)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2021-01-29T18:11:00Z</cp:lastPrinted>
  <dcterms:created xsi:type="dcterms:W3CDTF">2021-01-29T18:08:00Z</dcterms:created>
  <dcterms:modified xsi:type="dcterms:W3CDTF">2021-02-07T18:10:00Z</dcterms:modified>
</cp:coreProperties>
</file>