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ОТЧЕТ О ДЕЯТЕЛЬНОСТИ</w:t>
      </w:r>
    </w:p>
    <w:p w14:paraId="0400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 xml:space="preserve">Муниципального бюджетного дошкольного </w:t>
      </w:r>
      <w:r>
        <w:rPr>
          <w:rFonts w:ascii="Times New Roman" w:hAnsi="Times New Roman"/>
          <w:b w:val="1"/>
          <w:sz w:val="24"/>
          <w:u w:val="single"/>
        </w:rPr>
        <w:t xml:space="preserve">образовательного </w:t>
      </w:r>
      <w:r>
        <w:rPr>
          <w:rFonts w:ascii="Times New Roman" w:hAnsi="Times New Roman"/>
          <w:b w:val="1"/>
          <w:sz w:val="24"/>
          <w:u w:val="single"/>
        </w:rPr>
        <w:t xml:space="preserve">учреждения </w:t>
      </w:r>
    </w:p>
    <w:p w14:paraId="0500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>детский сад №</w:t>
      </w:r>
      <w:r>
        <w:rPr>
          <w:rFonts w:ascii="Times New Roman" w:hAnsi="Times New Roman"/>
          <w:b w:val="1"/>
          <w:sz w:val="24"/>
          <w:u w:val="single"/>
        </w:rPr>
        <w:t xml:space="preserve"> </w:t>
      </w:r>
      <w:r>
        <w:rPr>
          <w:rFonts w:ascii="Times New Roman" w:hAnsi="Times New Roman"/>
          <w:b w:val="1"/>
          <w:sz w:val="24"/>
          <w:u w:val="single"/>
        </w:rPr>
        <w:t>138</w:t>
      </w:r>
    </w:p>
    <w:p w14:paraId="06000000">
      <w:pPr>
        <w:spacing w:after="0" w:line="240" w:lineRule="auto"/>
        <w:ind/>
        <w:contextualSpacing w:val="1"/>
        <w:jc w:val="center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(наименование муниципального учреждения)</w:t>
      </w:r>
    </w:p>
    <w:p w14:paraId="0700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 20</w:t>
      </w: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>3</w:t>
      </w:r>
      <w:r>
        <w:rPr>
          <w:rFonts w:ascii="Times New Roman" w:hAnsi="Times New Roman"/>
          <w:b w:val="1"/>
          <w:sz w:val="24"/>
        </w:rPr>
        <w:t xml:space="preserve"> год</w:t>
      </w:r>
    </w:p>
    <w:p w14:paraId="08000000">
      <w:pPr>
        <w:spacing w:after="0" w:line="240" w:lineRule="auto"/>
        <w:ind/>
        <w:contextualSpacing w:val="1"/>
        <w:rPr>
          <w:rFonts w:ascii="Times New Roman" w:hAnsi="Times New Roman"/>
          <w:b w:val="1"/>
          <w:sz w:val="24"/>
          <w:u w:val="single"/>
        </w:rPr>
      </w:pPr>
    </w:p>
    <w:p w14:paraId="09000000">
      <w:pPr>
        <w:spacing w:after="0" w:line="240" w:lineRule="auto"/>
        <w:ind w:firstLine="709"/>
        <w:contextualSpacing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  <w:u w:val="single"/>
        </w:rPr>
        <w:t xml:space="preserve">1. Основные задачи по финансово-хозяйственной деятельности, решаемые учреждением </w:t>
      </w:r>
    </w:p>
    <w:p w14:paraId="0A000000">
      <w:pPr>
        <w:spacing w:after="0" w:line="276" w:lineRule="auto"/>
        <w:ind w:firstLine="709"/>
        <w:jc w:val="both"/>
        <w:rPr>
          <w:rFonts w:ascii="Times New Roman" w:hAnsi="Times New Roman"/>
          <w:sz w:val="24"/>
          <w:highlight w:val="white"/>
        </w:rPr>
      </w:pPr>
    </w:p>
    <w:p w14:paraId="0B000000">
      <w:pPr>
        <w:spacing w:after="0" w:line="276" w:lineRule="auto"/>
        <w:ind w:firstLine="709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1. Совершенствование материально-технического и программно-методического обеспечения и рациональное использование выделенных средств.</w:t>
      </w:r>
    </w:p>
    <w:p w14:paraId="0C000000">
      <w:pPr>
        <w:spacing w:after="0" w:line="276" w:lineRule="auto"/>
        <w:ind w:firstLine="709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2.  Привлечение внеплановых источников финансирования (спонсорская помощь, аренда, участие в конкурсах различных уровней).</w:t>
      </w:r>
    </w:p>
    <w:p w14:paraId="0D000000">
      <w:pPr>
        <w:spacing w:after="0" w:line="276" w:lineRule="auto"/>
        <w:ind w:firstLine="709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3.   </w:t>
      </w:r>
      <w:r>
        <w:rPr>
          <w:rFonts w:ascii="Times New Roman" w:hAnsi="Times New Roman"/>
          <w:sz w:val="24"/>
          <w:highlight w:val="white"/>
        </w:rPr>
        <w:t xml:space="preserve">Обеспечение эффективной и бережной эксплуатации и своевременного ремонта оборудования и здания ДОУ с помощью выделенных и привлеченных средств. </w:t>
      </w:r>
    </w:p>
    <w:p w14:paraId="0E000000">
      <w:pPr>
        <w:spacing w:after="0" w:line="276" w:lineRule="auto"/>
        <w:ind w:firstLine="709"/>
        <w:jc w:val="both"/>
        <w:rPr>
          <w:rFonts w:ascii="Times New Roman" w:hAnsi="Times New Roman"/>
          <w:sz w:val="24"/>
          <w:highlight w:val="white"/>
        </w:rPr>
      </w:pPr>
    </w:p>
    <w:p w14:paraId="0F000000">
      <w:pPr>
        <w:spacing w:after="0" w:line="240" w:lineRule="auto"/>
        <w:ind w:firstLine="709"/>
        <w:contextualSpacing w:val="1"/>
        <w:rPr>
          <w:rFonts w:ascii="Times New Roman" w:hAnsi="Times New Roman"/>
          <w:b w:val="1"/>
          <w:color w:val="000000"/>
          <w:sz w:val="24"/>
          <w:u w:val="single"/>
        </w:rPr>
      </w:pPr>
      <w:r>
        <w:rPr>
          <w:rFonts w:ascii="Times New Roman" w:hAnsi="Times New Roman"/>
          <w:b w:val="1"/>
          <w:color w:val="000000"/>
          <w:sz w:val="24"/>
          <w:u w:val="single"/>
        </w:rPr>
        <w:t>2.Комплектование учреждения</w:t>
      </w:r>
    </w:p>
    <w:p w14:paraId="10000000">
      <w:pPr>
        <w:spacing w:after="0" w:line="240" w:lineRule="auto"/>
        <w:ind w:firstLine="709"/>
        <w:contextualSpacing w:val="1"/>
        <w:rPr>
          <w:rFonts w:ascii="Times New Roman" w:hAnsi="Times New Roman"/>
          <w:b w:val="1"/>
          <w:color w:val="000000"/>
          <w:sz w:val="24"/>
          <w:u w:val="single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2534"/>
        <w:gridCol w:w="2534"/>
        <w:gridCol w:w="2534"/>
        <w:gridCol w:w="2535"/>
      </w:tblGrid>
      <w:tr>
        <w:tc>
          <w:tcPr>
            <w:tcW w:type="dxa" w:w="2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год</w:t>
            </w:r>
          </w:p>
        </w:tc>
        <w:tc>
          <w:tcPr>
            <w:tcW w:type="dxa" w:w="2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3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год</w:t>
            </w:r>
          </w:p>
        </w:tc>
        <w:tc>
          <w:tcPr>
            <w:tcW w:type="dxa" w:w="2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Отклонение*</w:t>
            </w:r>
          </w:p>
        </w:tc>
      </w:tr>
      <w:tr>
        <w:tc>
          <w:tcPr>
            <w:tcW w:type="dxa" w:w="2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учащихся (воспитанников) по проектной мощности здания</w:t>
            </w:r>
          </w:p>
        </w:tc>
        <w:tc>
          <w:tcPr>
            <w:tcW w:type="dxa" w:w="2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type="dxa" w:w="2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type="dxa" w:w="2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>
        <w:tc>
          <w:tcPr>
            <w:tcW w:type="dxa" w:w="2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Фактическое количество учащихся (воспитанников)</w:t>
            </w:r>
          </w:p>
        </w:tc>
        <w:tc>
          <w:tcPr>
            <w:tcW w:type="dxa" w:w="2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type="dxa" w:w="2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type="dxa" w:w="2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C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>
        <w:tc>
          <w:tcPr>
            <w:tcW w:type="dxa" w:w="2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классов (групп)</w:t>
            </w:r>
          </w:p>
        </w:tc>
        <w:tc>
          <w:tcPr>
            <w:tcW w:type="dxa" w:w="2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2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F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2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>
        <w:tc>
          <w:tcPr>
            <w:tcW w:type="dxa" w:w="2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1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Фактическая наполняемость класса (группы)</w:t>
            </w:r>
          </w:p>
        </w:tc>
        <w:tc>
          <w:tcPr>
            <w:tcW w:type="dxa" w:w="2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2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type="dxa" w:w="2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type="dxa" w:w="2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</w:tbl>
    <w:p w14:paraId="25000000">
      <w:pPr>
        <w:pStyle w:val="Style_3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* Отклонение</w:t>
      </w:r>
      <w:r>
        <w:rPr>
          <w:rFonts w:ascii="Times New Roman" w:hAnsi="Times New Roman"/>
          <w:sz w:val="28"/>
        </w:rPr>
        <w:t xml:space="preserve"> фактической наполняемости от проектной </w:t>
      </w:r>
      <w:r>
        <w:rPr>
          <w:rFonts w:ascii="Times New Roman" w:hAnsi="Times New Roman"/>
          <w:sz w:val="28"/>
        </w:rPr>
        <w:t>составляет 37 воспитанников согласно муниципальному заданию</w:t>
      </w:r>
      <w:r>
        <w:rPr>
          <w:rFonts w:ascii="Times New Roman" w:hAnsi="Times New Roman"/>
          <w:sz w:val="28"/>
        </w:rPr>
        <w:t>.</w:t>
      </w:r>
    </w:p>
    <w:p w14:paraId="26000000">
      <w:pPr>
        <w:pStyle w:val="Style_3"/>
        <w:ind/>
        <w:contextualSpacing w:val="1"/>
        <w:jc w:val="both"/>
        <w:rPr>
          <w:rFonts w:ascii="Times New Roman" w:hAnsi="Times New Roman"/>
          <w:sz w:val="24"/>
        </w:rPr>
      </w:pPr>
    </w:p>
    <w:p w14:paraId="27000000">
      <w:pPr>
        <w:pStyle w:val="Style_3"/>
        <w:ind w:firstLine="709"/>
        <w:contextualSpacing w:val="1"/>
        <w:jc w:val="both"/>
        <w:rPr>
          <w:rFonts w:ascii="Times New Roman" w:hAnsi="Times New Roman"/>
          <w:b w:val="1"/>
          <w:sz w:val="24"/>
          <w:u w:val="single"/>
        </w:rPr>
      </w:pPr>
    </w:p>
    <w:p w14:paraId="28000000">
      <w:pPr>
        <w:pStyle w:val="Style_3"/>
        <w:ind w:firstLine="709"/>
        <w:contextualSpacing w:val="1"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3.Структура доходов учреждения</w:t>
      </w:r>
    </w:p>
    <w:p w14:paraId="29000000">
      <w:pPr>
        <w:pStyle w:val="Style_3"/>
        <w:ind w:firstLine="709"/>
        <w:contextualSpacing w:val="1"/>
        <w:jc w:val="both"/>
        <w:rPr>
          <w:rFonts w:ascii="Times New Roman" w:hAnsi="Times New Roman"/>
          <w:b w:val="1"/>
          <w:sz w:val="24"/>
          <w:u w:val="single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4219"/>
        <w:gridCol w:w="1134"/>
        <w:gridCol w:w="1134"/>
        <w:gridCol w:w="3544"/>
      </w:tblGrid>
      <w:tr>
        <w:tc>
          <w:tcPr>
            <w:tcW w:type="dxa" w:w="4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Отклонение</w:t>
            </w:r>
          </w:p>
          <w:p w14:paraId="2E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(уменьшение/</w:t>
            </w:r>
          </w:p>
          <w:p w14:paraId="2F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увеличение)</w:t>
            </w:r>
          </w:p>
        </w:tc>
      </w:tr>
      <w:tr>
        <w:tc>
          <w:tcPr>
            <w:tcW w:type="dxa" w:w="4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00000">
            <w:pPr>
              <w:pStyle w:val="Style_3"/>
              <w:ind/>
              <w:contextualSpacing w:val="1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Поступление средств - всего, тыс. руб., в том числе: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24 879,9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28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830,9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+</w:t>
            </w:r>
            <w:r>
              <w:rPr>
                <w:rFonts w:ascii="Times New Roman" w:hAnsi="Times New Roman"/>
                <w:b w:val="1"/>
                <w:sz w:val="24"/>
              </w:rPr>
              <w:t>3 951,0</w:t>
            </w:r>
          </w:p>
        </w:tc>
      </w:tr>
      <w:tr>
        <w:tc>
          <w:tcPr>
            <w:tcW w:type="dxa" w:w="4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средства городского бюджета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8 436,3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179,4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</w:rPr>
              <w:t>743,1</w:t>
            </w:r>
          </w:p>
        </w:tc>
      </w:tr>
      <w:tr>
        <w:tc>
          <w:tcPr>
            <w:tcW w:type="dxa" w:w="4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средства областного бюджета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13 148,8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892,3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</w:rPr>
              <w:t>2 743,5</w:t>
            </w:r>
          </w:p>
        </w:tc>
      </w:tr>
      <w:tr>
        <w:tc>
          <w:tcPr>
            <w:tcW w:type="dxa" w:w="4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средства от предпринимательской и иной приносящей доход деятельности 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3 294,8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759,2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</w:rPr>
              <w:t>464,4</w:t>
            </w:r>
          </w:p>
        </w:tc>
      </w:tr>
      <w:tr>
        <w:tc>
          <w:tcPr>
            <w:tcW w:type="dxa" w:w="4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Стоимость 1-го учащегося (воспитанника) из всех источников финансирования, тыс. руб.</w:t>
            </w:r>
          </w:p>
          <w:p w14:paraId="4100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(рас</w:t>
            </w:r>
            <w:r>
              <w:rPr>
                <w:rFonts w:ascii="Times New Roman" w:hAnsi="Times New Roman"/>
                <w:sz w:val="24"/>
              </w:rPr>
              <w:t>чет: поступление средств / кол</w:t>
            </w:r>
            <w:r>
              <w:rPr>
                <w:rFonts w:ascii="Times New Roman" w:hAnsi="Times New Roman"/>
                <w:sz w:val="24"/>
              </w:rPr>
              <w:t>-во детей)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</w:p>
          <w:p w14:paraId="4300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</w:p>
          <w:p w14:paraId="44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</w:p>
          <w:p w14:paraId="4600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</w:p>
          <w:p w14:paraId="47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143,4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  <w:p w14:paraId="49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  <w:p w14:paraId="4A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+19,6</w:t>
            </w:r>
          </w:p>
        </w:tc>
      </w:tr>
    </w:tbl>
    <w:p w14:paraId="4B000000">
      <w:pPr>
        <w:pStyle w:val="Style_3"/>
        <w:ind w:firstLine="709"/>
        <w:contextualSpacing w:val="1"/>
        <w:jc w:val="both"/>
        <w:rPr>
          <w:rFonts w:ascii="Times New Roman" w:hAnsi="Times New Roman"/>
          <w:sz w:val="24"/>
        </w:rPr>
      </w:pPr>
    </w:p>
    <w:p w14:paraId="4C000000">
      <w:pPr>
        <w:spacing w:after="0" w:line="240" w:lineRule="auto"/>
        <w:ind w:firstLine="709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Увеличение поступлений из средств </w:t>
      </w:r>
      <w:r>
        <w:rPr>
          <w:rFonts w:ascii="Times New Roman" w:hAnsi="Times New Roman"/>
          <w:b w:val="1"/>
          <w:sz w:val="24"/>
        </w:rPr>
        <w:t>городского бюджета</w:t>
      </w:r>
      <w:r>
        <w:rPr>
          <w:rFonts w:ascii="Times New Roman" w:hAnsi="Times New Roman"/>
          <w:sz w:val="24"/>
        </w:rPr>
        <w:t xml:space="preserve"> в 2023 г. по сравнению с 2022 г. на 743,1 тыс. руб.:</w:t>
      </w:r>
    </w:p>
    <w:p w14:paraId="4D000000">
      <w:pPr>
        <w:spacing w:after="0" w:line="240" w:lineRule="auto"/>
        <w:ind w:firstLine="709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+ 612,7 тыс. руб. заработная плата за счет увеличения МРОТ и окладов (+5,5%);</w:t>
      </w:r>
    </w:p>
    <w:p w14:paraId="4E000000">
      <w:pPr>
        <w:spacing w:after="0" w:line="240" w:lineRule="auto"/>
        <w:ind w:firstLine="709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- 46,8</w:t>
      </w:r>
      <w:r>
        <w:rPr>
          <w:rFonts w:ascii="Times New Roman" w:hAnsi="Times New Roman"/>
          <w:sz w:val="24"/>
        </w:rPr>
        <w:t xml:space="preserve"> тыс. руб. прочие расходы за счет уменьшения стоимости услуг;</w:t>
      </w:r>
    </w:p>
    <w:p w14:paraId="4F000000">
      <w:pPr>
        <w:spacing w:after="0" w:line="240" w:lineRule="auto"/>
        <w:ind w:firstLine="709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+</w:t>
      </w:r>
      <w:r>
        <w:rPr>
          <w:rFonts w:ascii="Times New Roman" w:hAnsi="Times New Roman"/>
          <w:sz w:val="24"/>
        </w:rPr>
        <w:t>262,2</w:t>
      </w:r>
      <w:r>
        <w:rPr>
          <w:rFonts w:ascii="Times New Roman" w:hAnsi="Times New Roman"/>
          <w:sz w:val="24"/>
        </w:rPr>
        <w:t xml:space="preserve"> тыс. руб. выделены средства на мероприятия по антитеррористической защищенности;</w:t>
      </w:r>
    </w:p>
    <w:p w14:paraId="50000000">
      <w:pPr>
        <w:spacing w:after="0" w:line="240" w:lineRule="auto"/>
        <w:ind w:firstLine="709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+ 25,7</w:t>
      </w:r>
      <w:r>
        <w:rPr>
          <w:rFonts w:ascii="Times New Roman" w:hAnsi="Times New Roman"/>
          <w:sz w:val="24"/>
        </w:rPr>
        <w:t xml:space="preserve"> тыс. руб. компенсация части родительской платы за присмотр и уход за ребенком за счет у</w:t>
      </w:r>
      <w:r>
        <w:rPr>
          <w:rFonts w:ascii="Times New Roman" w:hAnsi="Times New Roman"/>
          <w:sz w:val="24"/>
        </w:rPr>
        <w:t>величения</w:t>
      </w:r>
      <w:r>
        <w:rPr>
          <w:rFonts w:ascii="Times New Roman" w:hAnsi="Times New Roman"/>
          <w:sz w:val="24"/>
        </w:rPr>
        <w:t xml:space="preserve"> количества получателей;</w:t>
      </w:r>
    </w:p>
    <w:p w14:paraId="51000000">
      <w:pPr>
        <w:spacing w:after="0" w:line="240" w:lineRule="auto"/>
        <w:ind w:firstLine="709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+ </w:t>
      </w:r>
      <w:r>
        <w:rPr>
          <w:rFonts w:ascii="Times New Roman" w:hAnsi="Times New Roman"/>
          <w:sz w:val="24"/>
        </w:rPr>
        <w:t>194,6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тыс. руб. коммунальные услуги;</w:t>
      </w:r>
    </w:p>
    <w:p w14:paraId="52000000">
      <w:pPr>
        <w:spacing w:after="0" w:line="240" w:lineRule="auto"/>
        <w:ind w:firstLine="709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- 280,0</w:t>
      </w:r>
      <w:r>
        <w:rPr>
          <w:rFonts w:ascii="Times New Roman" w:hAnsi="Times New Roman"/>
          <w:sz w:val="24"/>
        </w:rPr>
        <w:t xml:space="preserve"> тыс. руб. средства на реализацию мероприятий по обращениям, поступающим к депутатам Тверской городской Думы</w:t>
      </w:r>
      <w:r>
        <w:rPr>
          <w:rFonts w:ascii="Times New Roman" w:hAnsi="Times New Roman"/>
          <w:sz w:val="24"/>
        </w:rPr>
        <w:t xml:space="preserve"> (в 2022 г.)</w:t>
      </w:r>
      <w:r>
        <w:rPr>
          <w:rFonts w:ascii="Times New Roman" w:hAnsi="Times New Roman"/>
          <w:sz w:val="24"/>
        </w:rPr>
        <w:t xml:space="preserve">; </w:t>
      </w:r>
    </w:p>
    <w:p w14:paraId="53000000">
      <w:pPr>
        <w:spacing w:after="0" w:line="240" w:lineRule="auto"/>
        <w:ind w:firstLine="709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-15,3 тыс. руб. </w:t>
      </w:r>
      <w:r>
        <w:rPr>
          <w:rFonts w:ascii="Times New Roman" w:hAnsi="Times New Roman"/>
          <w:sz w:val="24"/>
        </w:rPr>
        <w:t>средства</w:t>
      </w:r>
      <w:r>
        <w:rPr>
          <w:rFonts w:ascii="Times New Roman" w:hAnsi="Times New Roman"/>
          <w:color w:val="000000"/>
          <w:sz w:val="24"/>
        </w:rPr>
        <w:t xml:space="preserve"> на обеспечение мер поддержки членов семей граждан Российской Федерации, призванных на военную службу по мобилизации с территории Тверской области</w:t>
      </w:r>
      <w:r>
        <w:rPr>
          <w:rFonts w:ascii="Times New Roman" w:hAnsi="Times New Roman"/>
          <w:color w:val="000000"/>
          <w:sz w:val="24"/>
        </w:rPr>
        <w:t xml:space="preserve"> (в 2022 г.)</w:t>
      </w:r>
      <w:r>
        <w:rPr>
          <w:rFonts w:ascii="Times New Roman" w:hAnsi="Times New Roman"/>
          <w:color w:val="000000"/>
          <w:sz w:val="24"/>
        </w:rPr>
        <w:t>;</w:t>
      </w:r>
    </w:p>
    <w:p w14:paraId="54000000">
      <w:pPr>
        <w:spacing w:after="0" w:line="240" w:lineRule="auto"/>
        <w:ind w:firstLine="709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-1</w:t>
      </w:r>
      <w:r>
        <w:rPr>
          <w:rFonts w:ascii="Times New Roman" w:hAnsi="Times New Roman"/>
          <w:sz w:val="24"/>
        </w:rPr>
        <w:t>0,0</w:t>
      </w:r>
      <w:r>
        <w:rPr>
          <w:rFonts w:ascii="Times New Roman" w:hAnsi="Times New Roman"/>
          <w:sz w:val="24"/>
        </w:rPr>
        <w:t xml:space="preserve"> тыс. руб. на укрепление материально-технической базы в дошкольных образовательных учреждения</w:t>
      </w:r>
      <w:r>
        <w:rPr>
          <w:rFonts w:ascii="Times New Roman" w:hAnsi="Times New Roman"/>
          <w:sz w:val="24"/>
        </w:rPr>
        <w:t>х (в 2022 г.)</w:t>
      </w:r>
      <w:r>
        <w:rPr>
          <w:rFonts w:ascii="Times New Roman" w:hAnsi="Times New Roman"/>
          <w:sz w:val="24"/>
        </w:rPr>
        <w:t>.</w:t>
      </w:r>
    </w:p>
    <w:p w14:paraId="55000000">
      <w:pPr>
        <w:spacing w:after="0" w:line="240" w:lineRule="auto"/>
        <w:ind w:firstLine="709"/>
        <w:contextualSpacing w:val="1"/>
        <w:jc w:val="both"/>
        <w:rPr>
          <w:rFonts w:ascii="Times New Roman" w:hAnsi="Times New Roman"/>
          <w:sz w:val="24"/>
        </w:rPr>
      </w:pPr>
    </w:p>
    <w:p w14:paraId="56000000">
      <w:pPr>
        <w:spacing w:after="0" w:line="240" w:lineRule="auto"/>
        <w:ind w:firstLine="709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Увеличение поступлений из средств </w:t>
      </w:r>
      <w:r>
        <w:rPr>
          <w:rFonts w:ascii="Times New Roman" w:hAnsi="Times New Roman"/>
          <w:b w:val="1"/>
          <w:sz w:val="24"/>
        </w:rPr>
        <w:t>областного бюджета</w:t>
      </w:r>
      <w:r>
        <w:rPr>
          <w:rFonts w:ascii="Times New Roman" w:hAnsi="Times New Roman"/>
          <w:sz w:val="24"/>
        </w:rPr>
        <w:t xml:space="preserve"> в 2023 г. по сравнению с 2022 г. на </w:t>
      </w:r>
      <w:r>
        <w:rPr>
          <w:rFonts w:ascii="Times New Roman" w:hAnsi="Times New Roman"/>
          <w:sz w:val="24"/>
        </w:rPr>
        <w:t>2 743,5</w:t>
      </w:r>
      <w:r>
        <w:rPr>
          <w:rFonts w:ascii="Times New Roman" w:hAnsi="Times New Roman"/>
          <w:sz w:val="24"/>
        </w:rPr>
        <w:t xml:space="preserve"> тыс. руб.:</w:t>
      </w:r>
    </w:p>
    <w:p w14:paraId="57000000">
      <w:pPr>
        <w:spacing w:after="0" w:line="240" w:lineRule="auto"/>
        <w:ind w:firstLine="709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+ </w:t>
      </w:r>
      <w:r>
        <w:rPr>
          <w:rFonts w:ascii="Times New Roman" w:hAnsi="Times New Roman"/>
          <w:sz w:val="24"/>
        </w:rPr>
        <w:t>3 383,2</w:t>
      </w:r>
      <w:r>
        <w:rPr>
          <w:rFonts w:ascii="Times New Roman" w:hAnsi="Times New Roman"/>
          <w:sz w:val="24"/>
        </w:rPr>
        <w:t xml:space="preserve"> тыс. руб. заработная плата за счет увеличения МРОТ и окладов (+5,5%);</w:t>
      </w:r>
    </w:p>
    <w:p w14:paraId="58000000">
      <w:pPr>
        <w:spacing w:after="0" w:line="240" w:lineRule="auto"/>
        <w:ind w:firstLine="709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+ 22,7</w:t>
      </w:r>
      <w:r>
        <w:rPr>
          <w:rFonts w:ascii="Times New Roman" w:hAnsi="Times New Roman"/>
          <w:sz w:val="24"/>
        </w:rPr>
        <w:t xml:space="preserve"> тыс. руб. единовременная выплата к началу нового учебного года;</w:t>
      </w:r>
    </w:p>
    <w:p w14:paraId="59000000">
      <w:pPr>
        <w:spacing w:after="0" w:line="240" w:lineRule="auto"/>
        <w:ind w:firstLine="709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+ 2,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тыс. руб. учебные расходы;</w:t>
      </w:r>
    </w:p>
    <w:p w14:paraId="5A000000">
      <w:pPr>
        <w:spacing w:after="0" w:line="240" w:lineRule="auto"/>
        <w:ind w:firstLine="709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+ </w:t>
      </w:r>
      <w:r>
        <w:rPr>
          <w:rFonts w:ascii="Times New Roman" w:hAnsi="Times New Roman"/>
          <w:sz w:val="24"/>
        </w:rPr>
        <w:t>323,2</w:t>
      </w:r>
      <w:r>
        <w:rPr>
          <w:rFonts w:ascii="Times New Roman" w:hAnsi="Times New Roman"/>
          <w:sz w:val="24"/>
        </w:rPr>
        <w:t xml:space="preserve"> тыс. руб. компенсация части родительской платы за присмотр и уход за ребенком за счет увеличения количества получателей;</w:t>
      </w:r>
    </w:p>
    <w:p w14:paraId="5B000000">
      <w:pPr>
        <w:pStyle w:val="Style_4"/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- 987,8 тыс. руб. субсидия на укрепление материально-технической базы в дошкольных образовательных учреждениях. (в 2022 г.);</w:t>
      </w:r>
    </w:p>
    <w:p w14:paraId="5C000000">
      <w:pPr>
        <w:spacing w:after="0" w:line="240" w:lineRule="auto"/>
        <w:ind w:firstLine="709"/>
        <w:contextualSpacing w:val="1"/>
        <w:jc w:val="both"/>
        <w:rPr>
          <w:rFonts w:ascii="Times New Roman" w:hAnsi="Times New Roman"/>
          <w:sz w:val="24"/>
        </w:rPr>
      </w:pPr>
    </w:p>
    <w:p w14:paraId="5D000000">
      <w:pPr>
        <w:spacing w:after="0" w:line="240" w:lineRule="auto"/>
        <w:ind w:firstLine="709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Увеличение поступлений от </w:t>
      </w:r>
      <w:r>
        <w:rPr>
          <w:rFonts w:ascii="Times New Roman" w:hAnsi="Times New Roman"/>
          <w:b w:val="1"/>
          <w:sz w:val="24"/>
        </w:rPr>
        <w:t>предпринимательской деятельности</w:t>
      </w:r>
      <w:r>
        <w:rPr>
          <w:rFonts w:ascii="Times New Roman" w:hAnsi="Times New Roman"/>
          <w:sz w:val="24"/>
        </w:rPr>
        <w:t xml:space="preserve"> в 2023 г. по сравнению с 2022 г.</w:t>
      </w:r>
      <w:r>
        <w:rPr>
          <w:rFonts w:ascii="Times New Roman" w:hAnsi="Times New Roman"/>
          <w:sz w:val="24"/>
        </w:rPr>
        <w:t xml:space="preserve"> на 464,4 тыс. руб.</w:t>
      </w:r>
      <w:r>
        <w:rPr>
          <w:rFonts w:ascii="Times New Roman" w:hAnsi="Times New Roman"/>
          <w:sz w:val="24"/>
        </w:rPr>
        <w:t>:</w:t>
      </w:r>
    </w:p>
    <w:p w14:paraId="5E000000">
      <w:pPr>
        <w:spacing w:after="0" w:line="240" w:lineRule="auto"/>
        <w:ind w:firstLine="709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+ </w:t>
      </w:r>
      <w:r>
        <w:rPr>
          <w:rFonts w:ascii="Times New Roman" w:hAnsi="Times New Roman"/>
          <w:sz w:val="24"/>
        </w:rPr>
        <w:t>398,6</w:t>
      </w:r>
      <w:r>
        <w:rPr>
          <w:rFonts w:ascii="Times New Roman" w:hAnsi="Times New Roman"/>
          <w:sz w:val="24"/>
        </w:rPr>
        <w:t xml:space="preserve"> тыс. руб. родительская плата;</w:t>
      </w:r>
    </w:p>
    <w:p w14:paraId="5F000000">
      <w:pPr>
        <w:spacing w:after="0" w:line="240" w:lineRule="auto"/>
        <w:ind w:firstLine="709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+ </w:t>
      </w:r>
      <w:r>
        <w:rPr>
          <w:rFonts w:ascii="Times New Roman" w:hAnsi="Times New Roman"/>
          <w:sz w:val="24"/>
        </w:rPr>
        <w:t>50,4</w:t>
      </w:r>
      <w:r>
        <w:rPr>
          <w:rFonts w:ascii="Times New Roman" w:hAnsi="Times New Roman"/>
          <w:sz w:val="24"/>
        </w:rPr>
        <w:t xml:space="preserve"> тыс. руб. поступление средств о</w:t>
      </w:r>
      <w:r>
        <w:rPr>
          <w:rFonts w:ascii="Times New Roman" w:hAnsi="Times New Roman"/>
          <w:sz w:val="24"/>
        </w:rPr>
        <w:t>т приносящей доход деятельности;</w:t>
      </w:r>
    </w:p>
    <w:p w14:paraId="60000000">
      <w:pPr>
        <w:spacing w:after="0" w:line="240" w:lineRule="auto"/>
        <w:ind w:firstLine="709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+ </w:t>
      </w:r>
      <w:r>
        <w:rPr>
          <w:rFonts w:ascii="Times New Roman" w:hAnsi="Times New Roman"/>
          <w:sz w:val="24"/>
        </w:rPr>
        <w:t>14,8</w:t>
      </w:r>
      <w:r>
        <w:rPr>
          <w:rFonts w:ascii="Times New Roman" w:hAnsi="Times New Roman"/>
          <w:sz w:val="24"/>
        </w:rPr>
        <w:t xml:space="preserve"> тыс. руб. </w:t>
      </w:r>
      <w:r>
        <w:rPr>
          <w:rFonts w:ascii="Times New Roman" w:hAnsi="Times New Roman"/>
          <w:sz w:val="24"/>
        </w:rPr>
        <w:t>поступления средств от арендаторов на возмещение коммунальных расходов</w:t>
      </w:r>
      <w:r>
        <w:rPr>
          <w:rFonts w:ascii="Times New Roman" w:hAnsi="Times New Roman"/>
          <w:sz w:val="24"/>
        </w:rPr>
        <w:t>;</w:t>
      </w:r>
    </w:p>
    <w:p w14:paraId="61000000">
      <w:pPr>
        <w:spacing w:after="0" w:line="240" w:lineRule="auto"/>
        <w:ind w:firstLine="709"/>
        <w:contextualSpacing w:val="1"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sz w:val="24"/>
        </w:rPr>
        <w:t>+</w:t>
      </w:r>
      <w:r>
        <w:rPr>
          <w:rFonts w:ascii="Times New Roman" w:hAnsi="Times New Roman"/>
          <w:sz w:val="24"/>
        </w:rPr>
        <w:t>0,6</w:t>
      </w:r>
      <w:r>
        <w:rPr>
          <w:rFonts w:ascii="Times New Roman" w:hAnsi="Times New Roman"/>
          <w:sz w:val="24"/>
        </w:rPr>
        <w:t xml:space="preserve"> тыс. руб. поступление КЦСОН</w:t>
      </w:r>
      <w:r>
        <w:rPr>
          <w:rFonts w:ascii="Times New Roman" w:hAnsi="Times New Roman"/>
          <w:sz w:val="24"/>
        </w:rPr>
        <w:t>.</w:t>
      </w:r>
    </w:p>
    <w:p w14:paraId="62000000">
      <w:pPr>
        <w:spacing w:after="0" w:line="240" w:lineRule="auto"/>
        <w:ind w:firstLine="709" w:right="-143"/>
        <w:contextualSpacing w:val="1"/>
        <w:jc w:val="both"/>
        <w:rPr>
          <w:rFonts w:ascii="Times New Roman" w:hAnsi="Times New Roman"/>
          <w:b w:val="1"/>
          <w:sz w:val="24"/>
          <w:u w:val="single"/>
        </w:rPr>
      </w:pPr>
    </w:p>
    <w:p w14:paraId="63000000">
      <w:pPr>
        <w:spacing w:after="0" w:line="240" w:lineRule="auto"/>
        <w:ind w:firstLine="709" w:right="-143"/>
        <w:contextualSpacing w:val="1"/>
        <w:jc w:val="both"/>
        <w:rPr>
          <w:rFonts w:ascii="Times New Roman" w:hAnsi="Times New Roman"/>
          <w:b w:val="1"/>
          <w:sz w:val="24"/>
          <w:u w:val="single"/>
        </w:rPr>
      </w:pPr>
    </w:p>
    <w:p w14:paraId="64000000">
      <w:pPr>
        <w:spacing w:after="0" w:line="240" w:lineRule="auto"/>
        <w:ind w:firstLine="709" w:right="-143"/>
        <w:contextualSpacing w:val="1"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4. Информация об исполнении субсидий на выполнение муниципального задания и субсидий на иные цели (средства городского и областного бюджета)</w:t>
      </w:r>
    </w:p>
    <w:p w14:paraId="65000000">
      <w:pPr>
        <w:spacing w:after="0" w:line="240" w:lineRule="auto"/>
        <w:ind w:firstLine="709" w:right="-143"/>
        <w:contextualSpacing w:val="1"/>
        <w:jc w:val="both"/>
        <w:rPr>
          <w:rFonts w:ascii="Times New Roman" w:hAnsi="Times New Roman"/>
          <w:b w:val="1"/>
          <w:sz w:val="24"/>
          <w:u w:val="single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4219"/>
        <w:gridCol w:w="1984"/>
        <w:gridCol w:w="1985"/>
        <w:gridCol w:w="1985"/>
      </w:tblGrid>
      <w:tr>
        <w:tc>
          <w:tcPr>
            <w:tcW w:type="dxa" w:w="4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spacing w:after="0" w:line="240" w:lineRule="auto"/>
              <w:ind w:right="-49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расходов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Уточненный план,</w:t>
            </w:r>
          </w:p>
          <w:p w14:paraId="68000000">
            <w:pPr>
              <w:spacing w:after="0" w:line="240" w:lineRule="auto"/>
              <w:ind w:right="-62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spacing w:after="0" w:line="240" w:lineRule="auto"/>
              <w:ind w:right="-60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Исполнено,</w:t>
            </w:r>
          </w:p>
          <w:p w14:paraId="6A00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руб.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spacing w:after="0" w:line="240" w:lineRule="auto"/>
              <w:ind w:right="11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 исполнения</w:t>
            </w:r>
          </w:p>
        </w:tc>
      </w:tr>
      <w:tr>
        <w:tc>
          <w:tcPr>
            <w:tcW w:type="dxa" w:w="4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spacing w:after="0" w:line="240" w:lineRule="auto"/>
              <w:ind w:firstLine="0" w:left="33" w:right="-143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Субсидия на выполнение муниципального задания - всего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22 827,4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21 560,2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94</w:t>
            </w:r>
          </w:p>
        </w:tc>
      </w:tr>
      <w:tr>
        <w:tc>
          <w:tcPr>
            <w:tcW w:type="dxa" w:w="4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spacing w:after="0" w:line="240" w:lineRule="auto"/>
              <w:ind w:right="-143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Оплата труда с начислениями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20 891,2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753,8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</w:tr>
      <w:tr>
        <w:tc>
          <w:tcPr>
            <w:tcW w:type="dxa" w:w="4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spacing w:after="0" w:line="240" w:lineRule="auto"/>
              <w:ind w:right="-143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Коммунальные услуги, в том числе: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1 310,9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1 196,5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</w:tr>
      <w:tr>
        <w:tc>
          <w:tcPr>
            <w:tcW w:type="dxa" w:w="4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spacing w:after="0" w:line="240" w:lineRule="auto"/>
              <w:ind w:right="-143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-отопление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705,2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660,9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</w:tr>
      <w:tr>
        <w:tc>
          <w:tcPr>
            <w:tcW w:type="dxa" w:w="4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spacing w:after="0" w:line="240" w:lineRule="auto"/>
              <w:ind w:right="-143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-освещение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344,0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295,1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</w:tr>
      <w:tr>
        <w:tc>
          <w:tcPr>
            <w:tcW w:type="dxa" w:w="4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spacing w:after="0" w:line="240" w:lineRule="auto"/>
              <w:ind w:right="-143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-водоснабжение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159,1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137,9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</w:tr>
      <w:tr>
        <w:tc>
          <w:tcPr>
            <w:tcW w:type="dxa" w:w="4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pPr>
              <w:spacing w:after="0" w:line="240" w:lineRule="auto"/>
              <w:ind w:right="-143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-вывоз ТБО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102,6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102,6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>
        <w:tc>
          <w:tcPr>
            <w:tcW w:type="dxa" w:w="4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spacing w:after="0" w:line="240" w:lineRule="auto"/>
              <w:ind w:right="-143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товары (услуги), в том числе: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423,7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408,3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</w:tr>
      <w:tr>
        <w:tc>
          <w:tcPr>
            <w:tcW w:type="dxa" w:w="4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spacing w:after="0" w:line="240" w:lineRule="auto"/>
              <w:ind w:right="-143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-питание воспитанников (ДОУ, д/отд.)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0,0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E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>,0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F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>
        <w:tc>
          <w:tcPr>
            <w:tcW w:type="dxa" w:w="4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spacing w:after="0" w:line="240" w:lineRule="auto"/>
              <w:ind w:right="-143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 на имущество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1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201,6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201,6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00000">
            <w:pPr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>
        <w:tc>
          <w:tcPr>
            <w:tcW w:type="dxa" w:w="4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spacing w:after="0" w:line="240" w:lineRule="auto"/>
              <w:ind w:right="-143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Субсидии на иные цели – всего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2 244,3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6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2 149,4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96</w:t>
            </w:r>
          </w:p>
        </w:tc>
      </w:tr>
      <w:tr>
        <w:tc>
          <w:tcPr>
            <w:tcW w:type="dxa" w:w="4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spacing w:after="0" w:line="240" w:lineRule="auto"/>
              <w:ind w:right="-35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Субсидия на обеспечение мероприятий по антитеррористической защищенности образовательных учреждений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pStyle w:val="Style_4"/>
              <w:spacing w:after="0" w:line="240" w:lineRule="auto"/>
              <w:ind w:firstLine="0" w:lef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499,6</w:t>
            </w:r>
          </w:p>
          <w:p w14:paraId="9A00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0"/>
              </w:rPr>
              <w:t>Услуги охраны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pStyle w:val="Style_4"/>
              <w:spacing w:after="0" w:line="240" w:lineRule="auto"/>
              <w:ind w:firstLine="0" w:lef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499,6</w:t>
            </w:r>
          </w:p>
          <w:p w14:paraId="9C000000">
            <w:pPr>
              <w:rPr>
                <w:sz w:val="20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0"/>
              </w:rPr>
              <w:t>Услуги охраны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  <w:tr>
        <w:tc>
          <w:tcPr>
            <w:tcW w:type="dxa" w:w="4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spacing w:after="0" w:line="240" w:lineRule="auto"/>
              <w:ind w:right="-35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Субсидия на выплату компенсации части родительской платы за присмотр и уход за ребенком в образовательных организациях, реализующих основную общеобразовательную программу дошкольного образования (за счет средств городского бюджета)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270,1</w:t>
            </w:r>
          </w:p>
          <w:p w14:paraId="A0000000">
            <w:pPr>
              <w:pStyle w:val="Style_4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267,2</w:t>
            </w:r>
            <w:r>
              <w:rPr>
                <w:rFonts w:ascii="Times New Roman" w:hAnsi="Times New Roman"/>
                <w:sz w:val="20"/>
              </w:rPr>
              <w:t>- ком</w:t>
            </w:r>
            <w:r>
              <w:rPr>
                <w:rFonts w:ascii="Times New Roman" w:hAnsi="Times New Roman"/>
                <w:sz w:val="20"/>
              </w:rPr>
              <w:t>пе</w:t>
            </w:r>
            <w:r>
              <w:rPr>
                <w:rFonts w:ascii="Times New Roman" w:hAnsi="Times New Roman"/>
                <w:sz w:val="20"/>
              </w:rPr>
              <w:t>нсация части родительской платы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A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2,9</w:t>
            </w:r>
            <w:r>
              <w:rPr>
                <w:rFonts w:ascii="Times New Roman" w:hAnsi="Times New Roman"/>
                <w:sz w:val="20"/>
              </w:rPr>
              <w:t>- услуги по зачислению денежных средств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pStyle w:val="Style_4"/>
              <w:spacing w:after="0" w:line="240" w:lineRule="auto"/>
              <w:ind w:firstLine="0" w:lef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269,1</w:t>
            </w:r>
          </w:p>
          <w:p w14:paraId="A3000000">
            <w:pPr>
              <w:pStyle w:val="Style_4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266,7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 ком</w:t>
            </w:r>
            <w:r>
              <w:rPr>
                <w:rFonts w:ascii="Times New Roman" w:hAnsi="Times New Roman"/>
                <w:sz w:val="20"/>
              </w:rPr>
              <w:t>пе</w:t>
            </w:r>
            <w:r>
              <w:rPr>
                <w:rFonts w:ascii="Times New Roman" w:hAnsi="Times New Roman"/>
                <w:sz w:val="20"/>
              </w:rPr>
              <w:t>нсация части родительской платы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A4000000">
            <w:r>
              <w:rPr>
                <w:rFonts w:ascii="Times New Roman" w:hAnsi="Times New Roman"/>
                <w:sz w:val="20"/>
              </w:rPr>
              <w:t>2,4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 услуги по зачислению денежных средств</w:t>
            </w:r>
            <w:r>
              <w:t xml:space="preserve"> 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  <w:tr>
        <w:tc>
          <w:tcPr>
            <w:tcW w:type="dxa" w:w="4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spacing w:after="0" w:line="240" w:lineRule="auto"/>
              <w:ind w:right="-35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Субсидия на выплату компенсации части родительской платы за присмотр и уход за ребенком в образовательных организациях, реализующих основную общеобразовательную программу дошкольного образования (за счет средств областного бюджета)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1474,6</w:t>
            </w:r>
          </w:p>
          <w:p w14:paraId="A8000000">
            <w:pPr>
              <w:pStyle w:val="Style_4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1460,4</w:t>
            </w:r>
            <w:r>
              <w:rPr>
                <w:rFonts w:ascii="Times New Roman" w:hAnsi="Times New Roman"/>
                <w:sz w:val="20"/>
              </w:rPr>
              <w:t>- компенсация части родительской платы;</w:t>
            </w:r>
          </w:p>
          <w:p w14:paraId="A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14,2</w:t>
            </w:r>
            <w:r>
              <w:rPr>
                <w:rFonts w:ascii="Times New Roman" w:hAnsi="Times New Roman"/>
                <w:sz w:val="20"/>
              </w:rPr>
              <w:t>- услуги по зачислению денежных средств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00000">
            <w:pPr>
              <w:pStyle w:val="Style_4"/>
              <w:spacing w:after="0" w:line="240" w:lineRule="auto"/>
              <w:ind w:firstLine="0" w:lef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1380,8</w:t>
            </w:r>
          </w:p>
          <w:p w14:paraId="AB000000">
            <w:pPr>
              <w:pStyle w:val="Style_4"/>
              <w:spacing w:after="0" w:line="240" w:lineRule="auto"/>
              <w:ind w:firstLine="0"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1369,9</w:t>
            </w:r>
            <w:r>
              <w:rPr>
                <w:rFonts w:ascii="Times New Roman" w:hAnsi="Times New Roman"/>
                <w:sz w:val="20"/>
              </w:rPr>
              <w:t xml:space="preserve"> - компенсация части родительской платы;</w:t>
            </w:r>
          </w:p>
          <w:p w14:paraId="AC000000">
            <w:r>
              <w:rPr>
                <w:rFonts w:ascii="Times New Roman" w:hAnsi="Times New Roman"/>
                <w:sz w:val="20"/>
              </w:rPr>
              <w:t>10,9</w:t>
            </w:r>
            <w:r>
              <w:rPr>
                <w:rFonts w:ascii="Times New Roman" w:hAnsi="Times New Roman"/>
                <w:sz w:val="20"/>
              </w:rPr>
              <w:t xml:space="preserve"> - услуги по зачислению денежных средств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</w:tr>
    </w:tbl>
    <w:p w14:paraId="AE000000">
      <w:pPr>
        <w:spacing w:after="0" w:line="240" w:lineRule="auto"/>
        <w:ind w:right="-143"/>
        <w:contextualSpacing w:val="1"/>
        <w:jc w:val="both"/>
        <w:rPr>
          <w:rFonts w:ascii="Times New Roman" w:hAnsi="Times New Roman"/>
          <w:b w:val="1"/>
          <w:sz w:val="24"/>
          <w:u w:val="single"/>
        </w:rPr>
      </w:pPr>
    </w:p>
    <w:p w14:paraId="AF000000">
      <w:pPr>
        <w:spacing w:after="0" w:line="240" w:lineRule="auto"/>
        <w:ind w:firstLine="709" w:right="-143"/>
        <w:contextualSpacing w:val="1"/>
        <w:jc w:val="both"/>
        <w:rPr>
          <w:rFonts w:ascii="Times New Roman" w:hAnsi="Times New Roman"/>
          <w:b w:val="1"/>
          <w:sz w:val="24"/>
          <w:u w:val="single"/>
        </w:rPr>
      </w:pPr>
    </w:p>
    <w:p w14:paraId="B0000000">
      <w:pPr>
        <w:spacing w:after="0" w:line="240" w:lineRule="auto"/>
        <w:ind w:firstLine="709" w:right="-143"/>
        <w:contextualSpacing w:val="1"/>
        <w:jc w:val="both"/>
        <w:rPr>
          <w:rFonts w:ascii="Times New Roman" w:hAnsi="Times New Roman"/>
          <w:b w:val="1"/>
          <w:sz w:val="24"/>
          <w:u w:val="single"/>
        </w:rPr>
      </w:pPr>
    </w:p>
    <w:p w14:paraId="B1000000">
      <w:pPr>
        <w:spacing w:after="0" w:line="240" w:lineRule="auto"/>
        <w:ind w:firstLine="709" w:right="-143"/>
        <w:contextualSpacing w:val="1"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5. Информация о привлечении средств из внебюджетных источников</w:t>
      </w:r>
    </w:p>
    <w:p w14:paraId="B2000000">
      <w:pPr>
        <w:spacing w:after="0" w:line="240" w:lineRule="auto"/>
        <w:ind w:right="-143"/>
        <w:contextualSpacing w:val="1"/>
        <w:jc w:val="both"/>
        <w:rPr>
          <w:rFonts w:ascii="Times New Roman" w:hAnsi="Times New Roman"/>
          <w:b w:val="1"/>
          <w:sz w:val="24"/>
          <w:u w:val="single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1821"/>
        <w:gridCol w:w="1601"/>
        <w:gridCol w:w="1351"/>
        <w:gridCol w:w="1431"/>
        <w:gridCol w:w="1559"/>
        <w:gridCol w:w="2410"/>
      </w:tblGrid>
      <w:tr>
        <w:tc>
          <w:tcPr>
            <w:tcW w:type="dxa" w:w="18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spacing w:after="0" w:line="240" w:lineRule="auto"/>
              <w:ind w:right="30"/>
              <w:contextualSpacing w:val="1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источника доходов</w:t>
            </w:r>
          </w:p>
        </w:tc>
        <w:tc>
          <w:tcPr>
            <w:tcW w:type="dxa" w:w="16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привлеченных средств, тыс. руб.</w:t>
            </w:r>
          </w:p>
        </w:tc>
        <w:tc>
          <w:tcPr>
            <w:tcW w:type="dxa" w:w="675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направления расходования, тыс. руб.</w:t>
            </w:r>
          </w:p>
          <w:p w14:paraId="B6000000">
            <w:pPr>
              <w:spacing w:after="0" w:line="240" w:lineRule="auto"/>
              <w:ind w:right="-143"/>
              <w:contextualSpacing w:val="1"/>
              <w:jc w:val="both"/>
              <w:rPr>
                <w:rFonts w:ascii="Times New Roman" w:hAnsi="Times New Roman"/>
                <w:b w:val="1"/>
                <w:sz w:val="24"/>
                <w:u w:val="single"/>
              </w:rPr>
            </w:pPr>
          </w:p>
        </w:tc>
      </w:tr>
      <w:tr>
        <w:tc>
          <w:tcPr>
            <w:tcW w:type="dxa" w:w="18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6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spacing w:after="0" w:line="240" w:lineRule="auto"/>
              <w:ind w:firstLine="0" w:left="-43" w:right="-44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оплата </w:t>
            </w:r>
          </w:p>
          <w:p w14:paraId="B8000000">
            <w:pPr>
              <w:spacing w:after="0" w:line="240" w:lineRule="auto"/>
              <w:ind w:firstLine="0" w:left="-43" w:right="-44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труда с начислениями</w:t>
            </w:r>
          </w:p>
        </w:tc>
        <w:tc>
          <w:tcPr>
            <w:tcW w:type="dxa" w:w="1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оплата коммуналь-ных услуг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услуги по содержанию здания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др. расходы</w:t>
            </w:r>
          </w:p>
        </w:tc>
      </w:tr>
      <w:tr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spacing w:after="0" w:line="240" w:lineRule="auto"/>
              <w:ind w:right="3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Оказание дополнительных платных услуг населению*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ind/>
              <w:jc w:val="right"/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ind/>
              <w:jc w:val="right"/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ind/>
              <w:jc w:val="right"/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ind/>
              <w:jc w:val="right"/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ind/>
              <w:jc w:val="right"/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00000">
            <w:pPr>
              <w:spacing w:after="0" w:line="240" w:lineRule="auto"/>
              <w:ind w:right="3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Сдача в аренду помещений 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spacing w:after="0" w:line="240" w:lineRule="auto"/>
              <w:ind w:right="5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128,5</w:t>
            </w:r>
          </w:p>
          <w:p w14:paraId="C4000000">
            <w:pPr>
              <w:spacing w:after="0" w:line="240" w:lineRule="auto"/>
              <w:ind w:right="5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1"/>
                <w:sz w:val="20"/>
              </w:rPr>
              <w:t>в том числе</w:t>
            </w:r>
            <w:r>
              <w:rPr>
                <w:rFonts w:ascii="Times New Roman" w:hAnsi="Times New Roman"/>
                <w:i w:val="1"/>
                <w:sz w:val="20"/>
              </w:rPr>
              <w:t xml:space="preserve"> остат</w:t>
            </w:r>
            <w:r>
              <w:rPr>
                <w:rFonts w:ascii="Times New Roman" w:hAnsi="Times New Roman"/>
                <w:i w:val="1"/>
                <w:sz w:val="20"/>
              </w:rPr>
              <w:t>о</w:t>
            </w:r>
            <w:r>
              <w:rPr>
                <w:rFonts w:ascii="Times New Roman" w:hAnsi="Times New Roman"/>
                <w:i w:val="1"/>
                <w:sz w:val="20"/>
              </w:rPr>
              <w:t>к на начало года</w:t>
            </w:r>
            <w:r>
              <w:rPr>
                <w:rFonts w:ascii="Times New Roman" w:hAnsi="Times New Roman"/>
                <w:i w:val="1"/>
                <w:sz w:val="20"/>
              </w:rPr>
              <w:t xml:space="preserve"> </w:t>
            </w:r>
            <w:r>
              <w:rPr>
                <w:rFonts w:ascii="Times New Roman" w:hAnsi="Times New Roman"/>
                <w:i w:val="1"/>
                <w:sz w:val="20"/>
              </w:rPr>
              <w:t>66,4</w:t>
            </w:r>
            <w:r>
              <w:rPr>
                <w:rFonts w:ascii="Times New Roman" w:hAnsi="Times New Roman"/>
                <w:i w:val="1"/>
                <w:sz w:val="20"/>
              </w:rPr>
              <w:t xml:space="preserve"> т.р.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00000">
            <w:pPr>
              <w:ind/>
              <w:jc w:val="right"/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00000">
            <w:pPr>
              <w:ind/>
              <w:jc w:val="right"/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0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4,4</w:t>
            </w:r>
          </w:p>
          <w:p w14:paraId="C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медосмотр</w:t>
            </w:r>
          </w:p>
          <w:p w14:paraId="CA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0"/>
              </w:rPr>
            </w:pPr>
          </w:p>
          <w:p w14:paraId="CB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0"/>
              </w:rPr>
            </w:pPr>
          </w:p>
          <w:p w14:paraId="CC000000">
            <w:pPr>
              <w:spacing w:after="0" w:line="240" w:lineRule="auto"/>
              <w:ind/>
              <w:rPr>
                <w:rFonts w:ascii="Times New Roman" w:hAnsi="Times New Roman"/>
                <w:i w:val="1"/>
                <w:sz w:val="20"/>
              </w:rPr>
            </w:pPr>
          </w:p>
          <w:p w14:paraId="C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Остаток на лицевом счете на конец года</w:t>
            </w:r>
          </w:p>
          <w:p w14:paraId="CE00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 </w:t>
            </w:r>
            <w:r>
              <w:rPr>
                <w:rFonts w:ascii="Times New Roman" w:hAnsi="Times New Roman"/>
                <w:i w:val="1"/>
                <w:sz w:val="20"/>
              </w:rPr>
              <w:t>124,1</w:t>
            </w:r>
            <w:r>
              <w:rPr>
                <w:rFonts w:ascii="Times New Roman" w:hAnsi="Times New Roman"/>
                <w:i w:val="1"/>
                <w:sz w:val="20"/>
              </w:rPr>
              <w:t xml:space="preserve"> т.р</w:t>
            </w:r>
            <w:r>
              <w:rPr>
                <w:rFonts w:ascii="Times New Roman" w:hAnsi="Times New Roman"/>
                <w:i w:val="1"/>
              </w:rPr>
              <w:t>.</w:t>
            </w:r>
          </w:p>
        </w:tc>
      </w:tr>
      <w:tr>
        <w:trPr>
          <w:trHeight w:hRule="atLeast" w:val="2880"/>
        </w:trPr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spacing w:after="0" w:line="240" w:lineRule="auto"/>
              <w:ind w:right="3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3.Родительская плата (за присмотр и уход в дошкольном учреждении (группе), в лагерях с дневным пребыванием и т.д.)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pPr>
              <w:spacing w:after="0" w:line="240" w:lineRule="auto"/>
              <w:ind w:right="5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611,</w:t>
            </w:r>
            <w:r>
              <w:rPr>
                <w:rFonts w:ascii="Times New Roman" w:hAnsi="Times New Roman"/>
              </w:rPr>
              <w:t>2</w:t>
            </w:r>
          </w:p>
          <w:p w14:paraId="D1000000">
            <w:pPr>
              <w:spacing w:after="0" w:line="240" w:lineRule="auto"/>
              <w:ind w:right="50"/>
              <w:jc w:val="right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в том числе</w:t>
            </w:r>
            <w:r>
              <w:rPr>
                <w:rFonts w:ascii="Times New Roman" w:hAnsi="Times New Roman"/>
                <w:i w:val="1"/>
                <w:sz w:val="20"/>
              </w:rPr>
              <w:t xml:space="preserve"> остат</w:t>
            </w:r>
            <w:r>
              <w:rPr>
                <w:rFonts w:ascii="Times New Roman" w:hAnsi="Times New Roman"/>
                <w:i w:val="1"/>
                <w:sz w:val="20"/>
              </w:rPr>
              <w:t>о</w:t>
            </w:r>
            <w:r>
              <w:rPr>
                <w:rFonts w:ascii="Times New Roman" w:hAnsi="Times New Roman"/>
                <w:i w:val="1"/>
                <w:sz w:val="20"/>
              </w:rPr>
              <w:t>к на начало года</w:t>
            </w:r>
          </w:p>
          <w:p w14:paraId="D2000000">
            <w:pPr>
              <w:spacing w:after="0" w:line="240" w:lineRule="auto"/>
              <w:ind w:right="5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 </w:t>
            </w:r>
            <w:r>
              <w:rPr>
                <w:rFonts w:ascii="Times New Roman" w:hAnsi="Times New Roman"/>
                <w:i w:val="1"/>
                <w:sz w:val="20"/>
              </w:rPr>
              <w:t>406,7</w:t>
            </w:r>
            <w:r>
              <w:rPr>
                <w:rFonts w:ascii="Times New Roman" w:hAnsi="Times New Roman"/>
                <w:i w:val="1"/>
                <w:sz w:val="20"/>
              </w:rPr>
              <w:t xml:space="preserve"> т.р.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pPr>
              <w:ind/>
              <w:jc w:val="right"/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ind/>
              <w:jc w:val="right"/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ind/>
              <w:jc w:val="right"/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828,8</w:t>
            </w:r>
          </w:p>
          <w:p w14:paraId="D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поставка продуктов питания</w:t>
            </w:r>
          </w:p>
          <w:p w14:paraId="D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Остаток на лицевом счете на конец года</w:t>
            </w:r>
          </w:p>
          <w:p w14:paraId="D9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782,</w:t>
            </w:r>
            <w:r>
              <w:rPr>
                <w:rFonts w:ascii="Times New Roman" w:hAnsi="Times New Roman"/>
                <w:i w:val="1"/>
                <w:sz w:val="20"/>
              </w:rPr>
              <w:t>4</w:t>
            </w:r>
            <w:r>
              <w:rPr>
                <w:rFonts w:ascii="Times New Roman" w:hAnsi="Times New Roman"/>
                <w:i w:val="1"/>
                <w:sz w:val="20"/>
              </w:rPr>
              <w:t xml:space="preserve"> т.р</w:t>
            </w:r>
            <w:r>
              <w:rPr>
                <w:rFonts w:ascii="Times New Roman" w:hAnsi="Times New Roman"/>
                <w:i w:val="1"/>
              </w:rPr>
              <w:t>.</w:t>
            </w:r>
          </w:p>
          <w:p w14:paraId="DA000000">
            <w:pPr>
              <w:spacing w:after="0" w:line="240" w:lineRule="auto"/>
              <w:ind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00000">
            <w:pPr>
              <w:spacing w:after="0" w:line="240" w:lineRule="auto"/>
              <w:ind w:right="3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Продажа путевок в загородные лагеря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00000">
            <w:pPr>
              <w:spacing w:after="0" w:line="240" w:lineRule="auto"/>
              <w:ind w:right="50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rPr>
          <w:trHeight w:hRule="atLeast" w:val="1291"/>
        </w:trPr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00000">
            <w:pPr>
              <w:spacing w:after="0" w:line="240" w:lineRule="auto"/>
              <w:ind w:right="3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Возмещение арендаторами коммунальных услуг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00000">
            <w:pPr>
              <w:spacing w:after="0" w:line="240" w:lineRule="auto"/>
              <w:ind w:right="5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  <w:p w14:paraId="E3000000">
            <w:pPr>
              <w:spacing w:after="0" w:line="240" w:lineRule="auto"/>
              <w:ind w:right="50"/>
              <w:jc w:val="right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в том числе</w:t>
            </w:r>
            <w:r>
              <w:rPr>
                <w:rFonts w:ascii="Times New Roman" w:hAnsi="Times New Roman"/>
                <w:i w:val="1"/>
                <w:sz w:val="20"/>
              </w:rPr>
              <w:t xml:space="preserve"> остат</w:t>
            </w:r>
            <w:r>
              <w:rPr>
                <w:rFonts w:ascii="Times New Roman" w:hAnsi="Times New Roman"/>
                <w:i w:val="1"/>
                <w:sz w:val="20"/>
              </w:rPr>
              <w:t>о</w:t>
            </w:r>
            <w:r>
              <w:rPr>
                <w:rFonts w:ascii="Times New Roman" w:hAnsi="Times New Roman"/>
                <w:i w:val="1"/>
                <w:sz w:val="20"/>
              </w:rPr>
              <w:t>к на начало года</w:t>
            </w:r>
          </w:p>
          <w:p w14:paraId="E4000000">
            <w:pPr>
              <w:spacing w:after="0" w:line="240" w:lineRule="auto"/>
              <w:ind w:right="5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 </w:t>
            </w:r>
            <w:r>
              <w:rPr>
                <w:rFonts w:ascii="Times New Roman" w:hAnsi="Times New Roman"/>
                <w:i w:val="1"/>
                <w:sz w:val="20"/>
              </w:rPr>
              <w:t>0,</w:t>
            </w:r>
            <w:r>
              <w:rPr>
                <w:rFonts w:ascii="Times New Roman" w:hAnsi="Times New Roman"/>
                <w:i w:val="1"/>
                <w:sz w:val="20"/>
              </w:rPr>
              <w:t>9</w:t>
            </w:r>
            <w:r>
              <w:rPr>
                <w:rFonts w:ascii="Times New Roman" w:hAnsi="Times New Roman"/>
                <w:i w:val="1"/>
                <w:sz w:val="20"/>
              </w:rPr>
              <w:t xml:space="preserve"> т.р.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0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1,1</w:t>
            </w:r>
          </w:p>
          <w:p w14:paraId="E7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электроэнергия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0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00000">
            <w:pPr>
              <w:spacing w:after="0" w:line="240" w:lineRule="auto"/>
              <w:ind/>
              <w:jc w:val="right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Остаток на лицевом счете на конец года</w:t>
            </w:r>
          </w:p>
          <w:p w14:paraId="EA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0,</w:t>
            </w:r>
            <w:r>
              <w:rPr>
                <w:rFonts w:ascii="Times New Roman" w:hAnsi="Times New Roman"/>
                <w:i w:val="1"/>
                <w:sz w:val="20"/>
              </w:rPr>
              <w:t>3</w:t>
            </w:r>
            <w:r>
              <w:rPr>
                <w:rFonts w:ascii="Times New Roman" w:hAnsi="Times New Roman"/>
                <w:i w:val="1"/>
                <w:sz w:val="20"/>
              </w:rPr>
              <w:t xml:space="preserve"> т.р</w:t>
            </w:r>
            <w:r>
              <w:rPr>
                <w:rFonts w:ascii="Times New Roman" w:hAnsi="Times New Roman"/>
                <w:i w:val="1"/>
              </w:rPr>
              <w:t>.</w:t>
            </w:r>
          </w:p>
          <w:p w14:paraId="EB00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00000">
            <w:pPr>
              <w:spacing w:after="0" w:line="240" w:lineRule="auto"/>
              <w:ind w:right="3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Прочие доходы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т.ч: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00000">
            <w:pPr>
              <w:spacing w:after="0" w:line="240" w:lineRule="auto"/>
              <w:ind w:right="50"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18,1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0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0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00000">
            <w:pPr>
              <w:spacing w:after="0" w:line="240" w:lineRule="auto"/>
              <w:ind w:firstLine="0" w:left="34"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0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</w:t>
            </w:r>
          </w:p>
          <w:p w14:paraId="F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Остаток на лицевом счете на конец года</w:t>
            </w:r>
          </w:p>
          <w:p w14:paraId="F3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15,1 т.р</w:t>
            </w:r>
            <w:r>
              <w:rPr>
                <w:rFonts w:ascii="Times New Roman" w:hAnsi="Times New Roman"/>
                <w:i w:val="1"/>
              </w:rPr>
              <w:t>.</w:t>
            </w:r>
          </w:p>
          <w:p w14:paraId="F4000000">
            <w:pPr>
              <w:spacing w:after="0" w:line="240" w:lineRule="auto"/>
              <w:ind/>
              <w:contextualSpacing w:val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н</w:t>
            </w:r>
            <w:r>
              <w:rPr>
                <w:rFonts w:ascii="Times New Roman" w:hAnsi="Times New Roman"/>
              </w:rPr>
              <w:t>едостач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продуктов питания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00000">
            <w:pPr>
              <w:spacing w:after="0" w:line="240" w:lineRule="auto"/>
              <w:ind w:right="5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,1</w:t>
            </w:r>
          </w:p>
          <w:p w14:paraId="F7000000">
            <w:pPr>
              <w:spacing w:after="0" w:line="240" w:lineRule="auto"/>
              <w:ind w:right="50"/>
              <w:jc w:val="right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в том числе</w:t>
            </w:r>
            <w:r>
              <w:rPr>
                <w:rFonts w:ascii="Times New Roman" w:hAnsi="Times New Roman"/>
                <w:i w:val="1"/>
                <w:sz w:val="20"/>
              </w:rPr>
              <w:t xml:space="preserve"> остат</w:t>
            </w:r>
            <w:r>
              <w:rPr>
                <w:rFonts w:ascii="Times New Roman" w:hAnsi="Times New Roman"/>
                <w:i w:val="1"/>
                <w:sz w:val="20"/>
              </w:rPr>
              <w:t>о</w:t>
            </w:r>
            <w:r>
              <w:rPr>
                <w:rFonts w:ascii="Times New Roman" w:hAnsi="Times New Roman"/>
                <w:i w:val="1"/>
                <w:sz w:val="20"/>
              </w:rPr>
              <w:t>к на начало года</w:t>
            </w:r>
          </w:p>
          <w:p w14:paraId="F8000000">
            <w:pPr>
              <w:spacing w:after="0" w:line="240" w:lineRule="auto"/>
              <w:ind w:right="5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 0,1 т.р.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0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  <w:p w14:paraId="FB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0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Остаток на лицевом счете на конец года</w:t>
            </w:r>
          </w:p>
          <w:p w14:paraId="FE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0,1</w:t>
            </w:r>
            <w:r>
              <w:rPr>
                <w:rFonts w:ascii="Times New Roman" w:hAnsi="Times New Roman"/>
                <w:i w:val="1"/>
                <w:sz w:val="20"/>
              </w:rPr>
              <w:t xml:space="preserve"> т.р</w:t>
            </w:r>
            <w:r>
              <w:rPr>
                <w:rFonts w:ascii="Times New Roman" w:hAnsi="Times New Roman"/>
                <w:i w:val="1"/>
              </w:rPr>
              <w:t>.</w:t>
            </w:r>
          </w:p>
          <w:p w14:paraId="FF00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10000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штрафных санкций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10000">
            <w:pPr>
              <w:spacing w:after="0" w:line="240" w:lineRule="auto"/>
              <w:ind w:right="5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  <w:p w14:paraId="02010000">
            <w:pPr>
              <w:spacing w:after="0" w:line="240" w:lineRule="auto"/>
              <w:ind w:right="50"/>
              <w:jc w:val="right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в том числе</w:t>
            </w:r>
            <w:r>
              <w:rPr>
                <w:rFonts w:ascii="Times New Roman" w:hAnsi="Times New Roman"/>
                <w:i w:val="1"/>
                <w:sz w:val="20"/>
              </w:rPr>
              <w:t xml:space="preserve"> остат</w:t>
            </w:r>
            <w:r>
              <w:rPr>
                <w:rFonts w:ascii="Times New Roman" w:hAnsi="Times New Roman"/>
                <w:i w:val="1"/>
                <w:sz w:val="20"/>
              </w:rPr>
              <w:t>о</w:t>
            </w:r>
            <w:r>
              <w:rPr>
                <w:rFonts w:ascii="Times New Roman" w:hAnsi="Times New Roman"/>
                <w:i w:val="1"/>
                <w:sz w:val="20"/>
              </w:rPr>
              <w:t>к на начало года</w:t>
            </w:r>
          </w:p>
          <w:p w14:paraId="03010000">
            <w:pPr>
              <w:spacing w:after="0" w:line="240" w:lineRule="auto"/>
              <w:ind w:right="5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 0,2 т.р.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1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  <w:p w14:paraId="06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1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10000">
            <w:pPr>
              <w:spacing w:after="0" w:line="240" w:lineRule="auto"/>
              <w:ind/>
              <w:jc w:val="right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Остаток на лицевом счете на конец года</w:t>
            </w:r>
          </w:p>
          <w:p w14:paraId="09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0,2</w:t>
            </w:r>
            <w:r>
              <w:rPr>
                <w:rFonts w:ascii="Times New Roman" w:hAnsi="Times New Roman"/>
                <w:i w:val="1"/>
                <w:sz w:val="20"/>
              </w:rPr>
              <w:t xml:space="preserve"> т.р</w:t>
            </w:r>
            <w:r>
              <w:rPr>
                <w:rFonts w:ascii="Times New Roman" w:hAnsi="Times New Roman"/>
                <w:i w:val="1"/>
              </w:rPr>
              <w:t>.</w:t>
            </w:r>
          </w:p>
          <w:p w14:paraId="0A01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10000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КЦСОН 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10000">
            <w:pPr>
              <w:spacing w:after="0" w:line="240" w:lineRule="auto"/>
              <w:ind w:right="5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17,8</w:t>
            </w:r>
          </w:p>
          <w:p w14:paraId="0D010000">
            <w:pPr>
              <w:spacing w:after="0" w:line="240" w:lineRule="auto"/>
              <w:ind w:right="50"/>
              <w:jc w:val="right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в том числе</w:t>
            </w:r>
            <w:r>
              <w:rPr>
                <w:rFonts w:ascii="Times New Roman" w:hAnsi="Times New Roman"/>
                <w:i w:val="1"/>
                <w:sz w:val="20"/>
              </w:rPr>
              <w:t xml:space="preserve"> остат</w:t>
            </w:r>
            <w:r>
              <w:rPr>
                <w:rFonts w:ascii="Times New Roman" w:hAnsi="Times New Roman"/>
                <w:i w:val="1"/>
                <w:sz w:val="20"/>
              </w:rPr>
              <w:t>о</w:t>
            </w:r>
            <w:r>
              <w:rPr>
                <w:rFonts w:ascii="Times New Roman" w:hAnsi="Times New Roman"/>
                <w:i w:val="1"/>
                <w:sz w:val="20"/>
              </w:rPr>
              <w:t>к на начало года</w:t>
            </w:r>
          </w:p>
          <w:p w14:paraId="0E010000">
            <w:pPr>
              <w:spacing w:after="0" w:line="240" w:lineRule="auto"/>
              <w:ind w:right="5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1"/>
                <w:sz w:val="20"/>
              </w:rPr>
              <w:t xml:space="preserve"> </w:t>
            </w:r>
            <w:r>
              <w:rPr>
                <w:rFonts w:ascii="Times New Roman" w:hAnsi="Times New Roman"/>
                <w:i w:val="1"/>
                <w:sz w:val="20"/>
              </w:rPr>
              <w:t>3,0</w:t>
            </w:r>
            <w:r>
              <w:rPr>
                <w:rFonts w:ascii="Times New Roman" w:hAnsi="Times New Roman"/>
                <w:i w:val="1"/>
                <w:sz w:val="20"/>
              </w:rPr>
              <w:t xml:space="preserve"> т.р.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1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  <w:p w14:paraId="11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1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  <w:p w14:paraId="14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Продукты питания</w:t>
            </w:r>
          </w:p>
          <w:p w14:paraId="15010000">
            <w:pPr>
              <w:spacing w:after="0" w:line="240" w:lineRule="auto"/>
              <w:ind/>
              <w:jc w:val="right"/>
              <w:rPr>
                <w:rFonts w:ascii="Times New Roman" w:hAnsi="Times New Roman"/>
                <w:i w:val="1"/>
                <w:sz w:val="20"/>
              </w:rPr>
            </w:pPr>
          </w:p>
          <w:p w14:paraId="16010000">
            <w:pPr>
              <w:spacing w:after="0" w:line="240" w:lineRule="auto"/>
              <w:ind/>
              <w:jc w:val="right"/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Остаток на лицевом счете на конец года</w:t>
            </w:r>
          </w:p>
          <w:p w14:paraId="17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14,8</w:t>
            </w:r>
            <w:r>
              <w:rPr>
                <w:rFonts w:ascii="Times New Roman" w:hAnsi="Times New Roman"/>
                <w:i w:val="1"/>
                <w:sz w:val="20"/>
              </w:rPr>
              <w:t xml:space="preserve"> т.р</w:t>
            </w:r>
            <w:r>
              <w:rPr>
                <w:rFonts w:ascii="Times New Roman" w:hAnsi="Times New Roman"/>
                <w:i w:val="1"/>
              </w:rPr>
              <w:t>.</w:t>
            </w:r>
          </w:p>
          <w:p w14:paraId="1801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rPr>
          <w:trHeight w:hRule="atLeast" w:val="60"/>
        </w:trPr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10000">
            <w:pPr>
              <w:spacing w:after="0" w:line="240" w:lineRule="auto"/>
              <w:ind w:right="30"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10000">
            <w:pPr>
              <w:spacing w:after="0" w:line="240" w:lineRule="auto"/>
              <w:ind w:right="5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3759,2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10000">
            <w:pPr>
              <w:ind/>
              <w:jc w:val="right"/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10000">
            <w:pPr>
              <w:ind/>
              <w:jc w:val="right"/>
            </w:pPr>
            <w:r>
              <w:rPr>
                <w:rFonts w:ascii="Times New Roman" w:hAnsi="Times New Roman"/>
                <w:sz w:val="24"/>
              </w:rPr>
              <w:t>1,1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1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10000">
            <w:pPr>
              <w:spacing w:after="0" w:line="240" w:lineRule="auto"/>
              <w:ind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2836,2</w:t>
            </w:r>
          </w:p>
        </w:tc>
      </w:tr>
    </w:tbl>
    <w:p w14:paraId="1F010000">
      <w:pPr>
        <w:spacing w:after="0" w:line="240" w:lineRule="auto"/>
        <w:ind w:firstLine="851" w:left="-851" w:right="-143"/>
        <w:contextualSpacing w:val="1"/>
        <w:jc w:val="both"/>
        <w:rPr>
          <w:rFonts w:ascii="Times New Roman" w:hAnsi="Times New Roman"/>
          <w:b w:val="1"/>
          <w:sz w:val="24"/>
        </w:rPr>
      </w:pPr>
    </w:p>
    <w:p w14:paraId="20010000">
      <w:pPr>
        <w:spacing w:after="0" w:line="240" w:lineRule="auto"/>
        <w:ind w:firstLine="709" w:right="-143"/>
        <w:contextualSpacing w:val="1"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6.</w:t>
      </w:r>
      <w:r>
        <w:rPr>
          <w:rFonts w:ascii="Times New Roman" w:hAnsi="Times New Roman"/>
          <w:b w:val="1"/>
          <w:sz w:val="24"/>
          <w:u w:val="single"/>
        </w:rPr>
        <w:t xml:space="preserve"> </w:t>
      </w:r>
      <w:r>
        <w:rPr>
          <w:rFonts w:ascii="Times New Roman" w:hAnsi="Times New Roman"/>
          <w:b w:val="1"/>
          <w:sz w:val="24"/>
          <w:u w:val="single"/>
        </w:rPr>
        <w:t>Структура фонда оплаты труда учреждения, исполнение Указа Президента РФ от 7 мая 2012 года № 597 "О мероприятиях по реализации государственной социальной политики"</w:t>
      </w:r>
    </w:p>
    <w:p w14:paraId="21010000">
      <w:pPr>
        <w:spacing w:after="0" w:line="240" w:lineRule="auto"/>
        <w:ind w:right="-143"/>
        <w:contextualSpacing w:val="1"/>
        <w:jc w:val="both"/>
        <w:rPr>
          <w:rFonts w:ascii="Times New Roman" w:hAnsi="Times New Roman"/>
          <w:b w:val="1"/>
          <w:sz w:val="24"/>
          <w:u w:val="single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2099"/>
        <w:gridCol w:w="1416"/>
        <w:gridCol w:w="1968"/>
        <w:gridCol w:w="1580"/>
        <w:gridCol w:w="1226"/>
        <w:gridCol w:w="1848"/>
      </w:tblGrid>
      <w:tr>
        <w:tc>
          <w:tcPr>
            <w:tcW w:type="dxa" w:w="2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10000">
            <w:pPr>
              <w:spacing w:after="0" w:line="240" w:lineRule="auto"/>
              <w:ind w:right="-143"/>
              <w:contextualSpacing w:val="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6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</w:tcPr>
          <w:p w14:paraId="23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Кол-во ставок по штатному расписанию</w:t>
            </w:r>
          </w:p>
        </w:tc>
        <w:tc>
          <w:tcPr>
            <w:tcW w:type="dxa" w:w="1968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</w:tcPr>
          <w:p w14:paraId="24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Среднесписочное кол-во работников за 202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1580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</w:tcPr>
          <w:p w14:paraId="25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Начисленный ФОТ без начислений за 202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год, тыс. руб.</w:t>
            </w:r>
          </w:p>
        </w:tc>
        <w:tc>
          <w:tcPr>
            <w:tcW w:type="dxa" w:w="1226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</w:tcPr>
          <w:p w14:paraId="26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Доля ФОТ каждого персонала в общем ФОТ, %</w:t>
            </w:r>
          </w:p>
        </w:tc>
        <w:tc>
          <w:tcPr>
            <w:tcW w:type="dxa" w:w="1848"/>
            <w:tcBorders>
              <w:top w:color="000000" w:sz="8" w:val="single"/>
              <w:left w:sz="4" w:val="nil"/>
              <w:bottom w:color="000000" w:sz="8" w:val="single"/>
              <w:right w:color="000000" w:sz="8" w:val="single"/>
            </w:tcBorders>
            <w:shd w:fill="auto" w:val="clear"/>
          </w:tcPr>
          <w:p w14:paraId="27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Среднемесячная заработная плата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без внешних совместителей</w:t>
            </w:r>
            <w:r>
              <w:rPr>
                <w:rFonts w:ascii="Times New Roman" w:hAnsi="Times New Roman"/>
                <w:color w:val="000000"/>
                <w:sz w:val="24"/>
              </w:rPr>
              <w:t>, руб.</w:t>
            </w:r>
          </w:p>
        </w:tc>
      </w:tr>
      <w:tr>
        <w:trPr>
          <w:trHeight w:hRule="atLeast" w:val="1322"/>
        </w:trPr>
        <w:tc>
          <w:tcPr>
            <w:tcW w:type="dxa" w:w="2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Педагогический персонал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т. ч. внешние совместители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1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27,55</w:t>
            </w:r>
          </w:p>
        </w:tc>
        <w:tc>
          <w:tcPr>
            <w:tcW w:type="dxa" w:w="1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1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21,1</w:t>
            </w:r>
          </w:p>
          <w:p w14:paraId="2B01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  <w:p w14:paraId="2C01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</w:t>
            </w:r>
          </w:p>
          <w:p w14:paraId="2D01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1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370,8</w:t>
            </w:r>
          </w:p>
          <w:p w14:paraId="2F01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  <w:p w14:paraId="3001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434,2</w:t>
            </w:r>
          </w:p>
        </w:tc>
        <w:tc>
          <w:tcPr>
            <w:tcW w:type="dxa" w:w="1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1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type="dxa" w:w="1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 </w:t>
            </w:r>
            <w:r>
              <w:rPr>
                <w:rFonts w:ascii="Times New Roman" w:hAnsi="Times New Roman"/>
                <w:sz w:val="24"/>
              </w:rPr>
              <w:t>36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356,8</w:t>
            </w:r>
          </w:p>
          <w:p w14:paraId="33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</w:t>
            </w:r>
            <w:r>
              <w:rPr>
                <w:rFonts w:ascii="Times New Roman" w:hAnsi="Times New Roman"/>
                <w:sz w:val="24"/>
              </w:rPr>
              <w:t>36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685,55</w:t>
            </w:r>
          </w:p>
        </w:tc>
      </w:tr>
      <w:tr>
        <w:tc>
          <w:tcPr>
            <w:tcW w:type="dxa" w:w="2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Административно- хозяйственный персонал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1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1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1,8</w:t>
            </w:r>
          </w:p>
        </w:tc>
        <w:tc>
          <w:tcPr>
            <w:tcW w:type="dxa" w:w="1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1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462,4</w:t>
            </w:r>
          </w:p>
        </w:tc>
        <w:tc>
          <w:tcPr>
            <w:tcW w:type="dxa" w:w="1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1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9,7</w:t>
            </w:r>
          </w:p>
        </w:tc>
        <w:tc>
          <w:tcPr>
            <w:tcW w:type="dxa" w:w="1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703,70</w:t>
            </w:r>
          </w:p>
        </w:tc>
      </w:tr>
      <w:tr>
        <w:tc>
          <w:tcPr>
            <w:tcW w:type="dxa" w:w="2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Прочий персонал 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1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1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1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15,9</w:t>
            </w:r>
          </w:p>
        </w:tc>
        <w:tc>
          <w:tcPr>
            <w:tcW w:type="dxa" w:w="1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1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292,7</w:t>
            </w:r>
          </w:p>
        </w:tc>
        <w:tc>
          <w:tcPr>
            <w:tcW w:type="dxa" w:w="1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1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28,3</w:t>
            </w:r>
          </w:p>
        </w:tc>
        <w:tc>
          <w:tcPr>
            <w:tcW w:type="dxa" w:w="1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1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498,43</w:t>
            </w:r>
          </w:p>
          <w:p w14:paraId="4001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0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10000">
            <w:pPr>
              <w:spacing w:after="0" w:line="240" w:lineRule="auto"/>
              <w:ind/>
              <w:contextualSpacing w:val="1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Итого: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1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59,55</w:t>
            </w:r>
          </w:p>
        </w:tc>
        <w:tc>
          <w:tcPr>
            <w:tcW w:type="dxa" w:w="1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1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38,8</w:t>
            </w:r>
          </w:p>
        </w:tc>
        <w:tc>
          <w:tcPr>
            <w:tcW w:type="dxa" w:w="1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1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125,9</w:t>
            </w:r>
          </w:p>
        </w:tc>
        <w:tc>
          <w:tcPr>
            <w:tcW w:type="dxa" w:w="12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1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1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1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486,89</w:t>
            </w:r>
          </w:p>
          <w:p w14:paraId="4701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  <w:p w14:paraId="48010000">
            <w:pPr>
              <w:spacing w:after="0" w:line="240" w:lineRule="auto"/>
              <w:ind w:right="-143"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49010000">
      <w:pPr>
        <w:spacing w:after="0" w:line="240" w:lineRule="auto"/>
        <w:ind w:right="-143"/>
        <w:contextualSpacing w:val="1"/>
        <w:jc w:val="both"/>
        <w:rPr>
          <w:rFonts w:ascii="Times New Roman" w:hAnsi="Times New Roman"/>
          <w:b w:val="1"/>
          <w:sz w:val="24"/>
          <w:u w:val="single"/>
        </w:rPr>
      </w:pPr>
    </w:p>
    <w:p w14:paraId="4A010000">
      <w:pPr>
        <w:spacing w:after="0" w:line="240" w:lineRule="auto"/>
        <w:ind w:firstLine="851" w:left="-851" w:right="-143"/>
        <w:contextualSpacing w:val="1"/>
        <w:jc w:val="both"/>
        <w:rPr>
          <w:rFonts w:ascii="Times New Roman" w:hAnsi="Times New Roman"/>
          <w:sz w:val="24"/>
        </w:rPr>
      </w:pPr>
    </w:p>
    <w:p w14:paraId="4B010000">
      <w:pPr>
        <w:spacing w:after="0" w:line="240" w:lineRule="auto"/>
        <w:ind w:right="-143"/>
        <w:contextualSpacing w:val="1"/>
        <w:jc w:val="both"/>
        <w:rPr>
          <w:rFonts w:ascii="Times New Roman" w:hAnsi="Times New Roman"/>
          <w:sz w:val="24"/>
        </w:rPr>
      </w:pPr>
      <w:bookmarkStart w:id="1" w:name="_Hlk73541399"/>
      <w:r>
        <w:rPr>
          <w:rFonts w:ascii="Times New Roman" w:hAnsi="Times New Roman"/>
          <w:sz w:val="24"/>
        </w:rPr>
        <w:t xml:space="preserve">Заведующий МБДОУ детский сад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138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.В. </w:t>
      </w:r>
      <w:r>
        <w:rPr>
          <w:rFonts w:ascii="Times New Roman" w:hAnsi="Times New Roman"/>
          <w:sz w:val="24"/>
        </w:rPr>
        <w:t>Травкина</w:t>
      </w:r>
    </w:p>
    <w:p w14:paraId="4C010000">
      <w:pPr>
        <w:spacing w:after="0" w:line="240" w:lineRule="auto"/>
        <w:ind w:right="-143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</w:t>
      </w:r>
    </w:p>
    <w:p w14:paraId="4D010000">
      <w:pPr>
        <w:spacing w:after="0" w:line="240" w:lineRule="auto"/>
        <w:ind w:right="-143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Главный бухгалтер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И.О. Шапкина</w:t>
      </w:r>
    </w:p>
    <w:p w14:paraId="4E010000">
      <w:pPr>
        <w:spacing w:after="0" w:line="240" w:lineRule="auto"/>
        <w:ind/>
        <w:contextualSpacing w:val="1"/>
        <w:jc w:val="right"/>
        <w:rPr>
          <w:rFonts w:ascii="Times New Roman" w:hAnsi="Times New Roman"/>
          <w:sz w:val="24"/>
        </w:rPr>
      </w:pPr>
      <w:bookmarkEnd w:id="1"/>
    </w:p>
    <w:p w14:paraId="4F010000">
      <w:pPr>
        <w:spacing w:after="0" w:line="240" w:lineRule="auto"/>
        <w:ind/>
        <w:contextualSpacing w:val="1"/>
        <w:jc w:val="right"/>
        <w:rPr>
          <w:rFonts w:ascii="Times New Roman" w:hAnsi="Times New Roman"/>
          <w:sz w:val="24"/>
        </w:rPr>
      </w:pPr>
    </w:p>
    <w:p w14:paraId="50010000">
      <w:pPr>
        <w:spacing w:after="0" w:line="240" w:lineRule="auto"/>
        <w:ind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>к отчету</w:t>
      </w:r>
      <w:r>
        <w:rPr>
          <w:rFonts w:ascii="Times New Roman" w:hAnsi="Times New Roman"/>
          <w:sz w:val="24"/>
        </w:rPr>
        <w:t xml:space="preserve"> </w:t>
      </w:r>
    </w:p>
    <w:p w14:paraId="51010000">
      <w:pPr>
        <w:spacing w:after="0" w:line="240" w:lineRule="auto"/>
        <w:ind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финансово-хозяйственной </w:t>
      </w:r>
    </w:p>
    <w:p w14:paraId="52010000">
      <w:pPr>
        <w:spacing w:after="0" w:line="240" w:lineRule="auto"/>
        <w:ind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деятельности учреждения </w:t>
      </w:r>
    </w:p>
    <w:p w14:paraId="53010000">
      <w:pPr>
        <w:spacing w:after="0" w:line="240" w:lineRule="auto"/>
        <w:ind w:firstLine="0" w:left="-851" w:right="-143"/>
        <w:contextualSpacing w:val="1"/>
        <w:jc w:val="right"/>
        <w:rPr>
          <w:rFonts w:ascii="Times New Roman" w:hAnsi="Times New Roman"/>
          <w:sz w:val="24"/>
        </w:rPr>
      </w:pPr>
    </w:p>
    <w:p w14:paraId="54010000">
      <w:pPr>
        <w:spacing w:after="0" w:line="240" w:lineRule="auto"/>
        <w:ind w:right="-143"/>
        <w:contextualSpacing w:val="1"/>
        <w:jc w:val="center"/>
        <w:rPr>
          <w:rFonts w:ascii="Times New Roman" w:hAnsi="Times New Roman"/>
          <w:sz w:val="24"/>
        </w:rPr>
      </w:pPr>
    </w:p>
    <w:p w14:paraId="55010000">
      <w:pPr>
        <w:spacing w:after="0" w:line="240" w:lineRule="auto"/>
        <w:ind w:right="-143"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Кредиторская задолженность на 01.01.202</w:t>
      </w:r>
      <w:r>
        <w:rPr>
          <w:rFonts w:ascii="Times New Roman" w:hAnsi="Times New Roman"/>
          <w:sz w:val="24"/>
        </w:rPr>
        <w:t>4</w:t>
      </w:r>
    </w:p>
    <w:tbl>
      <w:tblPr>
        <w:tblStyle w:val="Style_2"/>
        <w:tblInd w:type="dxa" w:w="-371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426"/>
        <w:gridCol w:w="1899"/>
        <w:gridCol w:w="1757"/>
        <w:gridCol w:w="1447"/>
        <w:gridCol w:w="1418"/>
        <w:gridCol w:w="1958"/>
        <w:gridCol w:w="1727"/>
      </w:tblGrid>
      <w:tr>
        <w:tc>
          <w:tcPr>
            <w:tcW w:type="dxa" w:w="426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6010000">
            <w:pPr>
              <w:pStyle w:val="Style_5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type="dxa" w:w="1899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7010000">
            <w:pPr>
              <w:pStyle w:val="Style_6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поставщика</w:t>
            </w:r>
          </w:p>
        </w:tc>
        <w:tc>
          <w:tcPr>
            <w:tcW w:type="dxa" w:w="1757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8010000">
            <w:pPr>
              <w:pStyle w:val="Style_6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type="dxa" w:w="2865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9010000">
            <w:pPr>
              <w:pStyle w:val="Style_6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задолженности всего,</w:t>
            </w:r>
          </w:p>
          <w:p w14:paraId="5A010000">
            <w:pPr>
              <w:pStyle w:val="Style_6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руб.</w:t>
            </w:r>
          </w:p>
        </w:tc>
        <w:tc>
          <w:tcPr>
            <w:tcW w:type="dxa" w:w="1958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B010000">
            <w:pPr>
              <w:pStyle w:val="Style_6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Причины образования задолженности</w:t>
            </w:r>
          </w:p>
        </w:tc>
        <w:tc>
          <w:tcPr>
            <w:tcW w:type="dxa" w:w="1727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C010000">
            <w:pPr>
              <w:pStyle w:val="Style_6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Меры, принимаемые для погашения</w:t>
            </w:r>
          </w:p>
        </w:tc>
      </w:tr>
      <w:tr>
        <w:tc>
          <w:tcPr>
            <w:tcW w:type="dxa" w:w="426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899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757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447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D010000">
            <w:pPr>
              <w:pStyle w:val="Style_5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кредиторская</w:t>
            </w:r>
          </w:p>
        </w:tc>
        <w:tc>
          <w:tcPr>
            <w:tcW w:type="dxa" w:w="1418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E010000">
            <w:pPr>
              <w:pStyle w:val="Style_5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просроченная</w:t>
            </w:r>
          </w:p>
        </w:tc>
        <w:tc>
          <w:tcPr>
            <w:tcW w:type="dxa" w:w="1958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727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</w:tr>
      <w:tr>
        <w:tc>
          <w:tcPr>
            <w:tcW w:type="dxa" w:w="426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F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899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ПАО "Ростелеком"</w:t>
            </w:r>
          </w:p>
        </w:tc>
        <w:tc>
          <w:tcPr>
            <w:tcW w:type="dxa" w:w="1757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Услуги связи</w:t>
            </w:r>
          </w:p>
        </w:tc>
        <w:tc>
          <w:tcPr>
            <w:tcW w:type="dxa" w:w="1447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1 221,25</w:t>
            </w:r>
          </w:p>
          <w:p w14:paraId="63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4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58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5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Текущая кредиторская задолженность за декабрь 202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г., платежные документы предоставлены в январе 202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type="dxa" w:w="1727"/>
            <w:tcBorders>
              <w:top w:sz="4" w:val="nil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6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Кредиторская задолженность оплачена 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7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8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"Тверская генерация"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Поставка тепловой энергии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123 228,89</w:t>
            </w:r>
          </w:p>
          <w:p w14:paraId="6B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C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D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Текущая кредиторская задолженность за декабрь 202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г., платежные документы за декабрь предоставлены в январе 202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E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Кредиторская задолженность оплачена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F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АО "Атом-ЭнергоСбыт"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Поставка электрической энергии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16 137,93</w:t>
            </w:r>
          </w:p>
          <w:p w14:paraId="73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4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5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Текущая кредиторская задолженность за декабрь 202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г., платежные документы предоставлены в январе 202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6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Кредиторская задолженность оплачена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7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8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"Тверь Водоканал"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Услуги по водоснабжению и водоотведению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6 980,06</w:t>
            </w:r>
          </w:p>
          <w:p w14:paraId="7B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C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D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Текущая кредиторская задолженность за декабрь 202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г., платежные документы предоставлены в январе 202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E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Кредиторская задолженность оплачена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F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1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ФГКУ "УВО ВНГ России по Тверской области"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Экстренный вызов полиции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1 460,00</w:t>
            </w:r>
          </w:p>
          <w:p w14:paraId="83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4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5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Текущая кредиторская задолженность за декабрь 202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г., платежные документы предоставлены в январе 202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6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Кредиторская задолженность оплачена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7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1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8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Караев Зираддин Кошкар Оглы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Поставка продуктов питания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9 645,63</w:t>
            </w:r>
          </w:p>
          <w:p w14:paraId="8B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C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Текущая кредиторская задолженность за декабрь 202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E010000">
            <w:pPr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Кредиторская задолженность оплачена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F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1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"Престиж"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Поставка продуктов питания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5 112,64</w:t>
            </w:r>
          </w:p>
          <w:p w14:paraId="9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4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Текущая кредиторская задолженность за декабрь 2023 г.</w:t>
            </w: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Кредиторская задолженность оплачена 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7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1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8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Путин Роман Николаевич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Поставка продуктов питания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1 943,82</w:t>
            </w:r>
          </w:p>
          <w:p w14:paraId="9B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C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Текущая кредиторская задолженность за декабрь 202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Кредиторская задолженность оплачена 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9F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1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"Статус"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Поставка продуктов питания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31 418,47</w:t>
            </w:r>
          </w:p>
          <w:p w14:paraId="A3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4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Текущая кредиторская задолженность за декабрь 202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Кредиторская задолженность оплачена 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7010000">
            <w:pPr>
              <w:pStyle w:val="Style_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1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8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"ТВЕРСКОЙ КОМБИНАТ ШКОЛЬНОГО ПИТАНИЯ"</w:t>
            </w:r>
          </w:p>
        </w:tc>
        <w:tc>
          <w:tcPr>
            <w:tcW w:type="dxa" w:w="1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Поставка продуктов питания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250 360,61</w:t>
            </w:r>
          </w:p>
          <w:p w14:paraId="AB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C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Текущая кредиторская задолженность за декабрь 202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Кредиторская задолженность оплачена</w:t>
            </w:r>
          </w:p>
        </w:tc>
      </w:tr>
      <w:t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F010000">
            <w:pPr>
              <w:pStyle w:val="Style_5"/>
              <w:rPr>
                <w:rFonts w:ascii="Times New Roman" w:hAnsi="Times New Roman"/>
              </w:rPr>
            </w:pPr>
          </w:p>
        </w:tc>
        <w:tc>
          <w:tcPr>
            <w:tcW w:type="dxa" w:w="1899"/>
            <w:tcBorders>
              <w:top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0010000">
            <w:pPr>
              <w:pStyle w:val="Style_5"/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Итого:</w:t>
            </w:r>
          </w:p>
        </w:tc>
        <w:tc>
          <w:tcPr>
            <w:tcW w:type="dxa" w:w="175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1010000">
            <w:pPr>
              <w:pStyle w:val="Style_5"/>
              <w:rPr>
                <w:rFonts w:ascii="Times New Roman" w:hAnsi="Times New Roman"/>
              </w:rPr>
            </w:pP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2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447 509,30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3010000">
            <w:pPr>
              <w:pStyle w:val="Style_5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4010000">
            <w:pPr>
              <w:pStyle w:val="Style_5"/>
              <w:rPr>
                <w:rFonts w:ascii="Times New Roman" w:hAnsi="Times New Roman"/>
              </w:rPr>
            </w:pPr>
          </w:p>
        </w:tc>
        <w:tc>
          <w:tcPr>
            <w:tcW w:type="dxa" w:w="1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5010000">
            <w:pPr>
              <w:pStyle w:val="Style_5"/>
              <w:rPr>
                <w:rFonts w:ascii="Times New Roman" w:hAnsi="Times New Roman"/>
              </w:rPr>
            </w:pPr>
          </w:p>
        </w:tc>
      </w:tr>
    </w:tbl>
    <w:p w14:paraId="B6010000">
      <w:pPr>
        <w:spacing w:after="0" w:line="240" w:lineRule="auto"/>
        <w:ind/>
        <w:contextualSpacing w:val="1"/>
        <w:rPr>
          <w:rFonts w:ascii="Times New Roman" w:hAnsi="Times New Roman"/>
          <w:sz w:val="24"/>
        </w:rPr>
      </w:pPr>
    </w:p>
    <w:p w14:paraId="B7010000">
      <w:pPr>
        <w:pStyle w:val="Style_6"/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Дебиторская задолженность на 01.01.20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</w:t>
      </w:r>
    </w:p>
    <w:tbl>
      <w:tblPr>
        <w:tblStyle w:val="Style_2"/>
        <w:tblInd w:type="dxa" w:w="-371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568"/>
        <w:gridCol w:w="3969"/>
        <w:gridCol w:w="2410"/>
        <w:gridCol w:w="3544"/>
      </w:tblGrid>
      <w:tr>
        <w:tc>
          <w:tcPr>
            <w:tcW w:type="dxa" w:w="568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8010000">
            <w:pPr>
              <w:pStyle w:val="Style_6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3969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9010000">
            <w:pPr>
              <w:pStyle w:val="Style_6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организации</w:t>
            </w:r>
          </w:p>
        </w:tc>
        <w:tc>
          <w:tcPr>
            <w:tcW w:type="dxa" w:w="2410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A010000">
            <w:pPr>
              <w:pStyle w:val="Style_6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Сумма задолженности, руб.</w:t>
            </w:r>
          </w:p>
        </w:tc>
        <w:tc>
          <w:tcPr>
            <w:tcW w:type="dxa" w:w="354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B010000">
            <w:pPr>
              <w:pStyle w:val="Style_6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Причины образования задолженности</w:t>
            </w:r>
          </w:p>
        </w:tc>
      </w:tr>
      <w:tr>
        <w:tc>
          <w:tcPr>
            <w:tcW w:type="dxa" w:w="568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C010000">
            <w:pPr>
              <w:pStyle w:val="Style_5"/>
              <w:ind/>
              <w:contextualSpacing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969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D010000">
            <w:pPr>
              <w:pStyle w:val="Style_5"/>
              <w:ind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2410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E010000">
            <w:pPr>
              <w:pStyle w:val="Style_5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3544"/>
            <w:tcBorders>
              <w:top w:sz="4" w:val="nil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F010000">
            <w:pPr>
              <w:pStyle w:val="Style_5"/>
              <w:ind/>
              <w:contextualSpacing w:val="1"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68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0010000">
            <w:pPr>
              <w:pStyle w:val="Style_5"/>
              <w:ind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3969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1010000">
            <w:pPr>
              <w:pStyle w:val="Style_6"/>
              <w:ind/>
              <w:contextualSpacing w:val="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Итого:</w:t>
            </w:r>
          </w:p>
        </w:tc>
        <w:tc>
          <w:tcPr>
            <w:tcW w:type="dxa" w:w="2410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2010000">
            <w:pPr>
              <w:pStyle w:val="Style_5"/>
              <w:ind/>
              <w:contextualSpacing w:val="1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  <w:tc>
          <w:tcPr>
            <w:tcW w:type="dxa" w:w="3544"/>
            <w:tcBorders>
              <w:top w:sz="4" w:val="nil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3010000">
            <w:pPr>
              <w:pStyle w:val="Style_5"/>
              <w:ind/>
              <w:contextualSpacing w:val="1"/>
              <w:jc w:val="center"/>
              <w:rPr>
                <w:rFonts w:ascii="Times New Roman" w:hAnsi="Times New Roman"/>
                <w:b w:val="1"/>
              </w:rPr>
            </w:pPr>
          </w:p>
        </w:tc>
      </w:tr>
    </w:tbl>
    <w:p w14:paraId="C4010000">
      <w:pPr>
        <w:pStyle w:val="Style_6"/>
        <w:ind/>
        <w:contextualSpacing w:val="1"/>
        <w:jc w:val="center"/>
        <w:rPr>
          <w:rFonts w:ascii="Times New Roman" w:hAnsi="Times New Roman"/>
          <w:sz w:val="24"/>
        </w:rPr>
      </w:pPr>
    </w:p>
    <w:p w14:paraId="C5010000">
      <w:pPr>
        <w:pStyle w:val="Style_6"/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 о приобретенном имуществе за счет средств городского бюджета</w:t>
      </w:r>
    </w:p>
    <w:p w14:paraId="C6010000">
      <w:pPr>
        <w:pStyle w:val="Style_6"/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 xml:space="preserve">2023 </w:t>
      </w:r>
      <w:r>
        <w:rPr>
          <w:rFonts w:ascii="Times New Roman" w:hAnsi="Times New Roman"/>
          <w:sz w:val="24"/>
        </w:rPr>
        <w:t xml:space="preserve">году </w:t>
      </w:r>
    </w:p>
    <w:tbl>
      <w:tblPr>
        <w:tblStyle w:val="Style_2"/>
        <w:tblInd w:type="dxa" w:w="-429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626"/>
        <w:gridCol w:w="3994"/>
        <w:gridCol w:w="2469"/>
        <w:gridCol w:w="3460"/>
      </w:tblGrid>
      <w:tr>
        <w:tc>
          <w:tcPr>
            <w:tcW w:type="dxa" w:w="626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7010000">
            <w:pPr>
              <w:pStyle w:val="Style_6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3994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8010000">
            <w:pPr>
              <w:pStyle w:val="Style_6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приобретенного имущества</w:t>
            </w:r>
          </w:p>
        </w:tc>
        <w:tc>
          <w:tcPr>
            <w:tcW w:type="dxa" w:w="2469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9010000">
            <w:pPr>
              <w:pStyle w:val="Style_6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Сумма закупки, руб.</w:t>
            </w:r>
          </w:p>
        </w:tc>
        <w:tc>
          <w:tcPr>
            <w:tcW w:type="dxa" w:w="346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A010000">
            <w:pPr>
              <w:pStyle w:val="Style_6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использования приобретенного имущества</w:t>
            </w:r>
          </w:p>
        </w:tc>
      </w:tr>
      <w:tr>
        <w:tc>
          <w:tcPr>
            <w:tcW w:type="dxa" w:w="626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B010000">
            <w:pPr>
              <w:pStyle w:val="Style_5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3994"/>
            <w:tcBorders>
              <w:top w:sz="4" w:val="nil"/>
              <w:left w:color="000000" w:sz="2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CC01000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469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CD010000">
            <w:pPr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-</w:t>
            </w:r>
          </w:p>
        </w:tc>
        <w:tc>
          <w:tcPr>
            <w:tcW w:type="dxa" w:w="3460"/>
            <w:tcBorders>
              <w:top w:sz="4" w:val="nil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  <w:vAlign w:val="bottom"/>
          </w:tcPr>
          <w:p w14:paraId="CE010000">
            <w:pPr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626"/>
            <w:tcBorders>
              <w:top w:sz="4" w:val="nil"/>
              <w:left w:color="000000" w:sz="2" w:val="single"/>
              <w:bottom w:color="000000" w:sz="2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CF010000">
            <w:pPr>
              <w:pStyle w:val="Style_5"/>
              <w:ind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3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0010000">
            <w:pPr>
              <w:pStyle w:val="Style_5"/>
              <w:ind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Итого:</w:t>
            </w:r>
          </w:p>
        </w:tc>
        <w:tc>
          <w:tcPr>
            <w:tcW w:type="dxa" w:w="2469"/>
            <w:tcBorders>
              <w:top w:sz="4" w:val="nil"/>
              <w:left w:color="000000" w:sz="4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1010000">
            <w:pPr>
              <w:pStyle w:val="Style_5"/>
              <w:ind/>
              <w:contextualSpacing w:val="1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  <w:tc>
          <w:tcPr>
            <w:tcW w:type="dxa" w:w="3460"/>
            <w:tcBorders>
              <w:top w:sz="4" w:val="nil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2010000">
            <w:pPr>
              <w:pStyle w:val="Style_5"/>
              <w:ind/>
              <w:contextualSpacing w:val="1"/>
              <w:jc w:val="center"/>
              <w:rPr>
                <w:rFonts w:ascii="Times New Roman" w:hAnsi="Times New Roman"/>
                <w:b w:val="1"/>
              </w:rPr>
            </w:pPr>
          </w:p>
        </w:tc>
      </w:tr>
    </w:tbl>
    <w:p w14:paraId="D3010000">
      <w:pPr>
        <w:pStyle w:val="Style_6"/>
        <w:ind/>
        <w:contextualSpacing w:val="1"/>
        <w:rPr>
          <w:rFonts w:ascii="Times New Roman" w:hAnsi="Times New Roman"/>
          <w:sz w:val="24"/>
        </w:rPr>
      </w:pPr>
    </w:p>
    <w:p w14:paraId="D4010000">
      <w:pPr>
        <w:pStyle w:val="Style_6"/>
        <w:ind/>
        <w:contextualSpacing w:val="1"/>
        <w:jc w:val="center"/>
        <w:rPr>
          <w:rFonts w:ascii="Times New Roman" w:hAnsi="Times New Roman"/>
          <w:sz w:val="24"/>
        </w:rPr>
      </w:pPr>
    </w:p>
    <w:p w14:paraId="D5010000">
      <w:pPr>
        <w:pStyle w:val="Style_6"/>
        <w:ind/>
        <w:contextualSpacing w:val="1"/>
        <w:jc w:val="center"/>
        <w:rPr>
          <w:rFonts w:ascii="Times New Roman" w:hAnsi="Times New Roman"/>
          <w:sz w:val="24"/>
        </w:rPr>
      </w:pPr>
    </w:p>
    <w:p w14:paraId="D6010000">
      <w:pPr>
        <w:pStyle w:val="Style_6"/>
        <w:ind/>
        <w:contextualSpacing w:val="1"/>
        <w:jc w:val="center"/>
        <w:rPr>
          <w:rFonts w:ascii="Times New Roman" w:hAnsi="Times New Roman"/>
          <w:sz w:val="24"/>
        </w:rPr>
      </w:pPr>
    </w:p>
    <w:p w14:paraId="D7010000">
      <w:pPr>
        <w:pStyle w:val="Style_6"/>
        <w:ind/>
        <w:contextualSpacing w:val="1"/>
        <w:jc w:val="center"/>
        <w:rPr>
          <w:rFonts w:ascii="Times New Roman" w:hAnsi="Times New Roman"/>
          <w:sz w:val="24"/>
        </w:rPr>
      </w:pPr>
    </w:p>
    <w:p w14:paraId="D8010000">
      <w:pPr>
        <w:pStyle w:val="Style_6"/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Информация о приобретенном имуществе за счет средств от платных услуг и иной приносящей доход деятельности в </w:t>
      </w:r>
      <w:r>
        <w:rPr>
          <w:rFonts w:ascii="Times New Roman" w:hAnsi="Times New Roman"/>
          <w:sz w:val="24"/>
        </w:rPr>
        <w:t xml:space="preserve">2023 </w:t>
      </w:r>
      <w:r>
        <w:rPr>
          <w:rFonts w:ascii="Times New Roman" w:hAnsi="Times New Roman"/>
          <w:sz w:val="24"/>
        </w:rPr>
        <w:t xml:space="preserve">году </w:t>
      </w:r>
    </w:p>
    <w:tbl>
      <w:tblPr>
        <w:tblStyle w:val="Style_2"/>
        <w:tblInd w:type="dxa" w:w="-429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626"/>
        <w:gridCol w:w="3994"/>
        <w:gridCol w:w="2469"/>
        <w:gridCol w:w="3460"/>
      </w:tblGrid>
      <w:tr>
        <w:tc>
          <w:tcPr>
            <w:tcW w:type="dxa" w:w="626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9010000">
            <w:pPr>
              <w:pStyle w:val="Style_6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3994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A010000">
            <w:pPr>
              <w:pStyle w:val="Style_6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приобретенного имущества</w:t>
            </w:r>
          </w:p>
        </w:tc>
        <w:tc>
          <w:tcPr>
            <w:tcW w:type="dxa" w:w="2469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B010000">
            <w:pPr>
              <w:pStyle w:val="Style_6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Сумма закупки, руб.</w:t>
            </w:r>
          </w:p>
        </w:tc>
        <w:tc>
          <w:tcPr>
            <w:tcW w:type="dxa" w:w="3460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C010000">
            <w:pPr>
              <w:pStyle w:val="Style_6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использования приобретенного имущества</w:t>
            </w:r>
          </w:p>
        </w:tc>
      </w:tr>
      <w:tr>
        <w:tc>
          <w:tcPr>
            <w:tcW w:type="dxa" w:w="626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D010000">
            <w:pPr>
              <w:pStyle w:val="Style_5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994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E010000">
            <w:pPr>
              <w:pStyle w:val="Style_5"/>
              <w:ind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2469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DF010000">
            <w:pPr>
              <w:pStyle w:val="Style_5"/>
              <w:ind/>
              <w:contextualSpacing w:val="1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  <w:tc>
          <w:tcPr>
            <w:tcW w:type="dxa" w:w="3460"/>
            <w:tcBorders>
              <w:top w:sz="4" w:val="nil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0010000">
            <w:pPr>
              <w:pStyle w:val="Style_5"/>
              <w:ind/>
              <w:contextualSpacing w:val="1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26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1010000">
            <w:pPr>
              <w:pStyle w:val="Style_5"/>
              <w:ind/>
              <w:contextualSpacing w:val="1"/>
              <w:rPr>
                <w:rFonts w:ascii="Times New Roman" w:hAnsi="Times New Roman"/>
                <w:b w:val="1"/>
              </w:rPr>
            </w:pPr>
          </w:p>
        </w:tc>
        <w:tc>
          <w:tcPr>
            <w:tcW w:type="dxa" w:w="3994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2010000">
            <w:pPr>
              <w:pStyle w:val="Style_5"/>
              <w:ind/>
              <w:contextualSpacing w:val="1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Итого</w:t>
            </w:r>
            <w:r>
              <w:rPr>
                <w:rFonts w:ascii="Times New Roman" w:hAnsi="Times New Roman"/>
                <w:b w:val="1"/>
              </w:rPr>
              <w:t>:</w:t>
            </w:r>
          </w:p>
        </w:tc>
        <w:tc>
          <w:tcPr>
            <w:tcW w:type="dxa" w:w="2469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3010000">
            <w:pPr>
              <w:pStyle w:val="Style_5"/>
              <w:ind/>
              <w:contextualSpacing w:val="1"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-</w:t>
            </w:r>
          </w:p>
        </w:tc>
        <w:tc>
          <w:tcPr>
            <w:tcW w:type="dxa" w:w="3460"/>
            <w:tcBorders>
              <w:top w:sz="4" w:val="nil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4010000">
            <w:pPr>
              <w:pStyle w:val="Style_5"/>
              <w:ind/>
              <w:contextualSpacing w:val="1"/>
              <w:rPr>
                <w:rFonts w:ascii="Times New Roman" w:hAnsi="Times New Roman"/>
                <w:b w:val="1"/>
                <w:color w:val="000000"/>
              </w:rPr>
            </w:pPr>
          </w:p>
        </w:tc>
      </w:tr>
    </w:tbl>
    <w:p w14:paraId="E5010000">
      <w:pPr>
        <w:pStyle w:val="Style_6"/>
        <w:ind/>
        <w:contextualSpacing w:val="1"/>
        <w:jc w:val="center"/>
        <w:rPr>
          <w:rFonts w:ascii="Times New Roman" w:hAnsi="Times New Roman"/>
          <w:sz w:val="24"/>
        </w:rPr>
      </w:pPr>
    </w:p>
    <w:p w14:paraId="E6010000">
      <w:pPr>
        <w:pStyle w:val="Style_6"/>
        <w:ind/>
        <w:contextualSpacing w:val="1"/>
        <w:jc w:val="center"/>
        <w:rPr>
          <w:rFonts w:ascii="Times New Roman" w:hAnsi="Times New Roman"/>
          <w:sz w:val="24"/>
        </w:rPr>
      </w:pPr>
    </w:p>
    <w:p w14:paraId="E7010000">
      <w:pPr>
        <w:pStyle w:val="Style_6"/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об имуществе, сданном в аренду в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году</w:t>
      </w:r>
    </w:p>
    <w:tbl>
      <w:tblPr>
        <w:tblStyle w:val="Style_2"/>
        <w:tblInd w:type="dxa" w:w="-371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411"/>
        <w:gridCol w:w="1165"/>
        <w:gridCol w:w="1187"/>
        <w:gridCol w:w="1523"/>
        <w:gridCol w:w="1239"/>
        <w:gridCol w:w="1608"/>
        <w:gridCol w:w="1657"/>
        <w:gridCol w:w="1612"/>
      </w:tblGrid>
      <w:tr>
        <w:tc>
          <w:tcPr>
            <w:tcW w:type="dxa" w:w="411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8010000">
            <w:pPr>
              <w:pStyle w:val="Style_6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п/п</w:t>
            </w:r>
          </w:p>
        </w:tc>
        <w:tc>
          <w:tcPr>
            <w:tcW w:type="dxa" w:w="1165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9010000">
            <w:pPr>
              <w:pStyle w:val="Style_6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Арендатор</w:t>
            </w:r>
          </w:p>
        </w:tc>
        <w:tc>
          <w:tcPr>
            <w:tcW w:type="dxa" w:w="1187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A010000">
            <w:pPr>
              <w:pStyle w:val="Style_6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Срок аренды</w:t>
            </w:r>
          </w:p>
        </w:tc>
        <w:tc>
          <w:tcPr>
            <w:tcW w:type="dxa" w:w="1523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B010000">
            <w:pPr>
              <w:pStyle w:val="Style_6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имущества, сданного в аренду</w:t>
            </w:r>
          </w:p>
        </w:tc>
        <w:tc>
          <w:tcPr>
            <w:tcW w:type="dxa" w:w="1239"/>
            <w:vMerge w:val="restart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C010000">
            <w:pPr>
              <w:pStyle w:val="Style_6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Стоимость имущества, сданного в аренду, руб.</w:t>
            </w:r>
          </w:p>
        </w:tc>
        <w:tc>
          <w:tcPr>
            <w:tcW w:type="dxa" w:w="4877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D010000">
            <w:pPr>
              <w:pStyle w:val="Style_6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Претензионная работа</w:t>
            </w:r>
          </w:p>
        </w:tc>
      </w:tr>
      <w:tr>
        <w:tc>
          <w:tcPr>
            <w:tcW w:type="dxa" w:w="411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165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187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523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239"/>
            <w:gridSpan w:val="1"/>
            <w:vMerge w:val="continue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1608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E010000">
            <w:pPr>
              <w:pStyle w:val="Style_6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Наличие задолженности за арендатором по внесению арендной платы, руб.</w:t>
            </w:r>
          </w:p>
        </w:tc>
        <w:tc>
          <w:tcPr>
            <w:tcW w:type="dxa" w:w="1657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EF010000">
            <w:pPr>
              <w:pStyle w:val="Style_6"/>
              <w:ind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Наличие задолженности за арен</w:t>
            </w:r>
            <w:r>
              <w:rPr>
                <w:rFonts w:ascii="Times New Roman" w:hAnsi="Times New Roman"/>
                <w:sz w:val="22"/>
              </w:rPr>
              <w:t>д</w:t>
            </w:r>
            <w:r>
              <w:rPr>
                <w:rFonts w:ascii="Times New Roman" w:hAnsi="Times New Roman"/>
                <w:sz w:val="22"/>
              </w:rPr>
              <w:t>атором по оплате выставленных счетов на возмещение коммунальных услуг, руб.</w:t>
            </w:r>
          </w:p>
        </w:tc>
        <w:tc>
          <w:tcPr>
            <w:tcW w:type="dxa" w:w="1612"/>
            <w:tcBorders>
              <w:top w:sz="4" w:val="nil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0010000">
            <w:pPr>
              <w:pStyle w:val="Style_6"/>
              <w:ind w:firstLine="51"/>
              <w:contextualSpacing w:val="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Меры, принимаемые организацией д</w:t>
            </w:r>
            <w:r>
              <w:rPr>
                <w:rFonts w:ascii="Times New Roman" w:hAnsi="Times New Roman"/>
                <w:sz w:val="22"/>
              </w:rPr>
              <w:t>ля погашения имеющейся задолжен</w:t>
            </w:r>
            <w:r>
              <w:rPr>
                <w:rFonts w:ascii="Times New Roman" w:hAnsi="Times New Roman"/>
                <w:sz w:val="22"/>
              </w:rPr>
              <w:t>ности</w:t>
            </w:r>
          </w:p>
        </w:tc>
      </w:tr>
      <w:tr>
        <w:trPr>
          <w:trHeight w:hRule="atLeast" w:val="450"/>
        </w:trPr>
        <w:tc>
          <w:tcPr>
            <w:tcW w:type="dxa" w:w="411"/>
            <w:tcBorders>
              <w:top w:color="000000" w:sz="4" w:val="single"/>
              <w:left w:color="000000" w:sz="2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1165"/>
            <w:tcBorders>
              <w:top w:color="000000" w:sz="4" w:val="single"/>
              <w:left w:color="000000" w:sz="2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2010000">
            <w:pPr>
              <w:pStyle w:val="Style_5"/>
              <w:ind/>
              <w:contextualSpacing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ИП </w:t>
            </w:r>
            <w:r>
              <w:rPr>
                <w:rFonts w:ascii="Times New Roman" w:hAnsi="Times New Roman"/>
                <w:sz w:val="22"/>
              </w:rPr>
              <w:t>ИП Пешков Павел Сергеевич</w:t>
            </w:r>
          </w:p>
        </w:tc>
        <w:tc>
          <w:tcPr>
            <w:tcW w:type="dxa" w:w="1187"/>
            <w:tcBorders>
              <w:top w:color="000000" w:sz="4" w:val="single"/>
              <w:left w:color="000000" w:sz="2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3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</w:t>
            </w:r>
            <w:r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3-31.05</w:t>
            </w:r>
            <w:r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523"/>
            <w:tcBorders>
              <w:top w:color="000000" w:sz="4" w:val="single"/>
              <w:left w:color="000000" w:sz="2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4010000">
            <w:pPr>
              <w:pStyle w:val="Style_5"/>
              <w:ind/>
              <w:contextualSpacing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Нежилое помещение (</w:t>
            </w: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 xml:space="preserve"> этаж </w:t>
            </w:r>
            <w:r>
              <w:rPr>
                <w:rFonts w:ascii="Times New Roman" w:hAnsi="Times New Roman"/>
                <w:sz w:val="22"/>
              </w:rPr>
              <w:t xml:space="preserve">№ </w:t>
            </w:r>
            <w:r>
              <w:rPr>
                <w:rFonts w:ascii="Times New Roman" w:hAnsi="Times New Roman"/>
                <w:sz w:val="22"/>
              </w:rPr>
              <w:t>22</w:t>
            </w:r>
            <w:r>
              <w:rPr>
                <w:rFonts w:ascii="Times New Roman" w:hAnsi="Times New Roman"/>
                <w:sz w:val="22"/>
              </w:rPr>
              <w:t>) 7,</w:t>
            </w:r>
            <w:r>
              <w:rPr>
                <w:rFonts w:ascii="Times New Roman" w:hAnsi="Times New Roman"/>
                <w:sz w:val="22"/>
              </w:rPr>
              <w:t>7</w:t>
            </w:r>
            <w:r>
              <w:rPr>
                <w:rFonts w:ascii="Times New Roman" w:hAnsi="Times New Roman"/>
                <w:sz w:val="22"/>
              </w:rPr>
              <w:t xml:space="preserve"> кв. м.</w:t>
            </w:r>
          </w:p>
        </w:tc>
        <w:tc>
          <w:tcPr>
            <w:tcW w:type="dxa" w:w="1239"/>
            <w:tcBorders>
              <w:top w:color="000000" w:sz="4" w:val="single"/>
              <w:left w:color="000000" w:sz="2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5010000">
            <w:pPr>
              <w:pStyle w:val="Style_5"/>
              <w:ind/>
              <w:contextualSpacing w:val="1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65 427,68</w:t>
            </w:r>
          </w:p>
        </w:tc>
        <w:tc>
          <w:tcPr>
            <w:tcW w:type="dxa" w:w="1608"/>
            <w:tcBorders>
              <w:top w:color="000000" w:sz="4" w:val="single"/>
              <w:left w:color="000000" w:sz="2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6010000">
            <w:pPr>
              <w:pStyle w:val="Style_5"/>
              <w:ind/>
              <w:contextualSpacing w:val="1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657"/>
            <w:tcBorders>
              <w:top w:color="000000" w:sz="4" w:val="single"/>
              <w:left w:color="000000" w:sz="2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7010000">
            <w:pPr>
              <w:pStyle w:val="Style_5"/>
              <w:ind/>
              <w:contextualSpacing w:val="1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  <w:p w14:paraId="F8010000">
            <w:pPr>
              <w:pStyle w:val="Style_5"/>
              <w:ind/>
              <w:contextualSpacing w:val="1"/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612"/>
            <w:tcBorders>
              <w:top w:color="000000" w:sz="4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9010000">
            <w:pPr>
              <w:pStyle w:val="Style_5"/>
              <w:ind/>
              <w:contextualSpacing w:val="1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18"/>
        </w:trPr>
        <w:tc>
          <w:tcPr>
            <w:tcW w:type="dxa" w:w="411"/>
            <w:tcBorders>
              <w:top w:color="000000" w:sz="4" w:val="single"/>
              <w:left w:color="000000" w:sz="2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A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1165"/>
            <w:tcBorders>
              <w:top w:color="000000" w:sz="4" w:val="single"/>
              <w:left w:color="000000" w:sz="2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B010000">
            <w:pPr>
              <w:pStyle w:val="Style_5"/>
              <w:ind/>
              <w:contextualSpacing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ИП Лыков Максим Абигиевич</w:t>
            </w:r>
          </w:p>
        </w:tc>
        <w:tc>
          <w:tcPr>
            <w:tcW w:type="dxa" w:w="1187"/>
            <w:tcBorders>
              <w:top w:color="000000" w:sz="4" w:val="single"/>
              <w:left w:color="000000" w:sz="2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C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01.09.2023-30.05.2024</w:t>
            </w:r>
          </w:p>
        </w:tc>
        <w:tc>
          <w:tcPr>
            <w:tcW w:type="dxa" w:w="1523"/>
            <w:tcBorders>
              <w:top w:color="000000" w:sz="4" w:val="single"/>
              <w:left w:color="000000" w:sz="2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D010000">
            <w:pPr>
              <w:pStyle w:val="Style_5"/>
              <w:ind/>
              <w:contextualSpacing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Нежилое помещение (</w:t>
            </w:r>
            <w:r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 xml:space="preserve"> этаж № </w:t>
            </w:r>
            <w:r>
              <w:rPr>
                <w:rFonts w:ascii="Times New Roman" w:hAnsi="Times New Roman"/>
                <w:sz w:val="22"/>
              </w:rPr>
              <w:t>19</w:t>
            </w:r>
            <w:r>
              <w:rPr>
                <w:rFonts w:ascii="Times New Roman" w:hAnsi="Times New Roman"/>
                <w:sz w:val="22"/>
              </w:rPr>
              <w:t xml:space="preserve">) </w:t>
            </w:r>
            <w:r>
              <w:rPr>
                <w:rFonts w:ascii="Times New Roman" w:hAnsi="Times New Roman"/>
                <w:sz w:val="22"/>
              </w:rPr>
              <w:t>60,0</w:t>
            </w:r>
            <w:r>
              <w:rPr>
                <w:rFonts w:ascii="Times New Roman" w:hAnsi="Times New Roman"/>
                <w:sz w:val="22"/>
              </w:rPr>
              <w:t xml:space="preserve"> кв. м.</w:t>
            </w:r>
          </w:p>
        </w:tc>
        <w:tc>
          <w:tcPr>
            <w:tcW w:type="dxa" w:w="1239"/>
            <w:tcBorders>
              <w:top w:color="000000" w:sz="4" w:val="single"/>
              <w:left w:color="000000" w:sz="2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E010000">
            <w:pPr>
              <w:pStyle w:val="Style_5"/>
              <w:ind/>
              <w:contextualSpacing w:val="1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509 826,07</w:t>
            </w:r>
          </w:p>
        </w:tc>
        <w:tc>
          <w:tcPr>
            <w:tcW w:type="dxa" w:w="1608"/>
            <w:tcBorders>
              <w:top w:color="000000" w:sz="4" w:val="single"/>
              <w:left w:color="000000" w:sz="2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FF010000">
            <w:pPr>
              <w:pStyle w:val="Style_5"/>
              <w:ind/>
              <w:contextualSpacing w:val="1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657"/>
            <w:tcBorders>
              <w:top w:color="000000" w:sz="4" w:val="single"/>
              <w:left w:color="000000" w:sz="2" w:val="single"/>
              <w:bottom w:color="000000" w:sz="4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0020000">
            <w:pPr>
              <w:pStyle w:val="Style_5"/>
              <w:ind/>
              <w:contextualSpacing w:val="1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1612"/>
            <w:tcBorders>
              <w:top w:color="000000" w:sz="4" w:val="single"/>
              <w:left w:color="000000" w:sz="2" w:val="single"/>
              <w:bottom w:color="000000" w:sz="4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1020000">
            <w:pPr>
              <w:pStyle w:val="Style_5"/>
              <w:ind/>
              <w:contextualSpacing w:val="1"/>
              <w:rPr>
                <w:rFonts w:ascii="Times New Roman" w:hAnsi="Times New Roman"/>
                <w:sz w:val="22"/>
              </w:rPr>
            </w:pPr>
          </w:p>
        </w:tc>
      </w:tr>
    </w:tbl>
    <w:p w14:paraId="02020000">
      <w:pPr>
        <w:spacing w:after="0" w:line="240" w:lineRule="auto"/>
        <w:ind/>
        <w:contextualSpacing w:val="1"/>
        <w:rPr>
          <w:rFonts w:ascii="Times New Roman" w:hAnsi="Times New Roman"/>
          <w:sz w:val="24"/>
        </w:rPr>
      </w:pPr>
    </w:p>
    <w:p w14:paraId="03020000">
      <w:pPr>
        <w:spacing w:after="0" w:line="240" w:lineRule="auto"/>
        <w:ind/>
        <w:contextualSpacing w:val="1"/>
        <w:rPr>
          <w:rFonts w:ascii="Times New Roman" w:hAnsi="Times New Roman"/>
          <w:sz w:val="24"/>
        </w:rPr>
      </w:pPr>
    </w:p>
    <w:p w14:paraId="04020000">
      <w:pPr>
        <w:spacing w:after="0" w:line="240" w:lineRule="auto"/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Сведения об имуществе, переданном в безвозмездное пользование в </w:t>
      </w:r>
      <w:r>
        <w:rPr>
          <w:rFonts w:ascii="Times New Roman" w:hAnsi="Times New Roman"/>
          <w:sz w:val="24"/>
        </w:rPr>
        <w:t xml:space="preserve">2023 </w:t>
      </w:r>
      <w:r>
        <w:rPr>
          <w:rFonts w:ascii="Times New Roman" w:hAnsi="Times New Roman"/>
          <w:sz w:val="24"/>
        </w:rPr>
        <w:t>году</w:t>
      </w:r>
    </w:p>
    <w:tbl>
      <w:tblPr>
        <w:tblStyle w:val="Style_2"/>
        <w:tblInd w:type="dxa" w:w="-371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567"/>
        <w:gridCol w:w="4055"/>
        <w:gridCol w:w="1927"/>
        <w:gridCol w:w="1928"/>
        <w:gridCol w:w="1933"/>
      </w:tblGrid>
      <w:tr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5020000">
            <w:pPr>
              <w:pStyle w:val="Style_6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4055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6020000">
            <w:pPr>
              <w:pStyle w:val="Style_6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организации, которой имущество передано безвозмездно</w:t>
            </w:r>
          </w:p>
        </w:tc>
        <w:tc>
          <w:tcPr>
            <w:tcW w:type="dxa" w:w="1927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7020000">
            <w:pPr>
              <w:pStyle w:val="Style_6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Стоимость переданного имущества, руб.</w:t>
            </w:r>
          </w:p>
        </w:tc>
        <w:tc>
          <w:tcPr>
            <w:tcW w:type="dxa" w:w="1928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8020000">
            <w:pPr>
              <w:pStyle w:val="Style_6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 передачи имущества в безвозмездное пользование</w:t>
            </w:r>
          </w:p>
        </w:tc>
        <w:tc>
          <w:tcPr>
            <w:tcW w:type="dxa" w:w="193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9020000">
            <w:pPr>
              <w:pStyle w:val="Style_6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Срок, на который имущество передано в безвозмездное пользование</w:t>
            </w:r>
          </w:p>
        </w:tc>
      </w:tr>
      <w:tr>
        <w:tc>
          <w:tcPr>
            <w:tcW w:type="dxa" w:w="567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A020000">
            <w:pPr>
              <w:pStyle w:val="Style_5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4055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B020000">
            <w:pPr>
              <w:pStyle w:val="Style_5"/>
              <w:ind/>
              <w:contextualSpacing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ГБУЗ Тверской области «Городская клиническая детская больница №3»</w:t>
            </w:r>
          </w:p>
        </w:tc>
        <w:tc>
          <w:tcPr>
            <w:tcW w:type="dxa" w:w="1927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C020000">
            <w:pPr>
              <w:pStyle w:val="Style_5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174,91</w:t>
            </w:r>
          </w:p>
        </w:tc>
        <w:tc>
          <w:tcPr>
            <w:tcW w:type="dxa" w:w="1928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D020000">
            <w:pPr>
              <w:pStyle w:val="Style_5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Медицинское обслуживание детей</w:t>
            </w:r>
          </w:p>
        </w:tc>
        <w:tc>
          <w:tcPr>
            <w:tcW w:type="dxa" w:w="1933"/>
            <w:tcBorders>
              <w:top w:sz="4" w:val="nil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E020000">
            <w:pPr>
              <w:pStyle w:val="Style_5"/>
              <w:ind/>
              <w:contextualSpacing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 xml:space="preserve"> г. – </w:t>
            </w:r>
            <w:r>
              <w:rPr>
                <w:rFonts w:ascii="Times New Roman" w:hAnsi="Times New Roman"/>
              </w:rPr>
              <w:t>2027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</w:p>
        </w:tc>
      </w:tr>
    </w:tbl>
    <w:p w14:paraId="0F020000">
      <w:pPr>
        <w:pStyle w:val="Style_6"/>
        <w:ind/>
        <w:contextualSpacing w:val="1"/>
        <w:jc w:val="center"/>
        <w:rPr>
          <w:rFonts w:ascii="Times New Roman" w:hAnsi="Times New Roman"/>
          <w:sz w:val="24"/>
        </w:rPr>
      </w:pPr>
    </w:p>
    <w:p w14:paraId="10020000">
      <w:pPr>
        <w:pStyle w:val="Style_6"/>
        <w:ind/>
        <w:contextualSpacing w:val="1"/>
        <w:jc w:val="center"/>
        <w:rPr>
          <w:rFonts w:ascii="Times New Roman" w:hAnsi="Times New Roman"/>
          <w:sz w:val="24"/>
        </w:rPr>
      </w:pPr>
    </w:p>
    <w:p w14:paraId="11020000">
      <w:pPr>
        <w:pStyle w:val="Style_6"/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неиспользуемом имуществе</w:t>
      </w:r>
    </w:p>
    <w:tbl>
      <w:tblPr>
        <w:tblStyle w:val="Style_2"/>
        <w:tblInd w:type="dxa" w:w="-371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567"/>
        <w:gridCol w:w="6039"/>
        <w:gridCol w:w="3804"/>
      </w:tblGrid>
      <w:tr>
        <w:tc>
          <w:tcPr>
            <w:tcW w:type="dxa" w:w="567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2020000">
            <w:pPr>
              <w:pStyle w:val="Style_6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6039"/>
            <w:tcBorders>
              <w:top w:color="000000" w:sz="2" w:val="single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3020000">
            <w:pPr>
              <w:pStyle w:val="Style_6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неиспользуемого имущества, закрепленного на праве оперативного управления за организацией</w:t>
            </w:r>
          </w:p>
        </w:tc>
        <w:tc>
          <w:tcPr>
            <w:tcW w:type="dxa" w:w="380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4020000">
            <w:pPr>
              <w:pStyle w:val="Style_6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Причина,</w:t>
            </w:r>
            <w:r>
              <w:rPr>
                <w:rFonts w:ascii="Times New Roman" w:hAnsi="Times New Roman"/>
                <w:sz w:val="24"/>
              </w:rPr>
              <w:t xml:space="preserve"> по которой имущество не используется</w:t>
            </w:r>
          </w:p>
        </w:tc>
      </w:tr>
      <w:tr>
        <w:tc>
          <w:tcPr>
            <w:tcW w:type="dxa" w:w="567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5020000">
            <w:pPr>
              <w:pStyle w:val="Style_5"/>
              <w:ind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6039"/>
            <w:tcBorders>
              <w:top w:sz="4" w:val="nil"/>
              <w:left w:color="000000" w:sz="2" w:val="single"/>
              <w:bottom w:color="000000" w:sz="2" w:val="single"/>
              <w:right w:sz="4" w:val="nil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6020000">
            <w:pPr>
              <w:pStyle w:val="Style_5"/>
              <w:ind/>
              <w:contextualSpacing w:val="1"/>
              <w:rPr>
                <w:rFonts w:ascii="Times New Roman" w:hAnsi="Times New Roman"/>
              </w:rPr>
            </w:pPr>
          </w:p>
        </w:tc>
        <w:tc>
          <w:tcPr>
            <w:tcW w:type="dxa" w:w="3804"/>
            <w:tcBorders>
              <w:top w:sz="4" w:val="nil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7020000">
            <w:pPr>
              <w:pStyle w:val="Style_5"/>
              <w:ind/>
              <w:contextualSpacing w:val="1"/>
              <w:rPr>
                <w:rFonts w:ascii="Times New Roman" w:hAnsi="Times New Roman"/>
              </w:rPr>
            </w:pPr>
          </w:p>
        </w:tc>
      </w:tr>
    </w:tbl>
    <w:p w14:paraId="18020000">
      <w:pPr>
        <w:pStyle w:val="Style_6"/>
        <w:ind/>
        <w:contextualSpacing w:val="1"/>
        <w:rPr>
          <w:rFonts w:ascii="Times New Roman" w:hAnsi="Times New Roman"/>
          <w:sz w:val="24"/>
        </w:rPr>
      </w:pPr>
    </w:p>
    <w:p w14:paraId="19020000">
      <w:pPr>
        <w:pStyle w:val="Style_6"/>
        <w:ind/>
        <w:contextualSpacing w:val="1"/>
        <w:rPr>
          <w:rFonts w:ascii="Times New Roman" w:hAnsi="Times New Roman"/>
          <w:sz w:val="24"/>
        </w:rPr>
      </w:pPr>
    </w:p>
    <w:p w14:paraId="1A020000">
      <w:pPr>
        <w:pStyle w:val="Style_6"/>
        <w:ind/>
        <w:contextualSpacing w:val="1"/>
        <w:rPr>
          <w:rFonts w:ascii="Times New Roman" w:hAnsi="Times New Roman"/>
          <w:sz w:val="24"/>
        </w:rPr>
      </w:pPr>
    </w:p>
    <w:p w14:paraId="1B020000">
      <w:pPr>
        <w:pStyle w:val="Style_6"/>
        <w:ind/>
        <w:contextualSpacing w:val="1"/>
        <w:rPr>
          <w:rFonts w:ascii="Times New Roman" w:hAnsi="Times New Roman"/>
          <w:sz w:val="24"/>
        </w:rPr>
      </w:pPr>
    </w:p>
    <w:p w14:paraId="1C020000">
      <w:pPr>
        <w:pStyle w:val="Style_6"/>
        <w:ind/>
        <w:contextualSpacing w:val="1"/>
        <w:rPr>
          <w:rFonts w:ascii="Times New Roman" w:hAnsi="Times New Roman"/>
          <w:sz w:val="24"/>
        </w:rPr>
      </w:pPr>
    </w:p>
    <w:p w14:paraId="1D020000">
      <w:pPr>
        <w:pStyle w:val="Style_6"/>
        <w:ind/>
        <w:contextualSpacing w:val="1"/>
        <w:rPr>
          <w:rFonts w:ascii="Times New Roman" w:hAnsi="Times New Roman"/>
          <w:sz w:val="24"/>
        </w:rPr>
      </w:pPr>
    </w:p>
    <w:p w14:paraId="1E020000">
      <w:pPr>
        <w:spacing w:after="0" w:line="240" w:lineRule="auto"/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Информация о результатах внешнего финансового контроля за </w:t>
      </w:r>
      <w:r>
        <w:rPr>
          <w:rFonts w:ascii="Times New Roman" w:hAnsi="Times New Roman"/>
          <w:sz w:val="24"/>
        </w:rPr>
        <w:t xml:space="preserve">2023 </w:t>
      </w:r>
      <w:r>
        <w:rPr>
          <w:rFonts w:ascii="Times New Roman" w:hAnsi="Times New Roman"/>
          <w:sz w:val="24"/>
        </w:rPr>
        <w:t>год</w:t>
      </w:r>
    </w:p>
    <w:tbl>
      <w:tblPr>
        <w:tblStyle w:val="Style_2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1702"/>
        <w:gridCol w:w="2727"/>
        <w:gridCol w:w="1914"/>
        <w:gridCol w:w="1914"/>
        <w:gridCol w:w="2092"/>
      </w:tblGrid>
      <w:t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проверки</w:t>
            </w:r>
          </w:p>
        </w:tc>
        <w:tc>
          <w:tcPr>
            <w:tcW w:type="dxa" w:w="2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контрольного органа</w:t>
            </w: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проверки</w:t>
            </w: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проверки</w:t>
            </w:r>
          </w:p>
        </w:tc>
        <w:tc>
          <w:tcPr>
            <w:tcW w:type="dxa" w:w="2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2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Меры по результатам проверки</w:t>
            </w:r>
          </w:p>
        </w:tc>
      </w:tr>
      <w:tr>
        <w:tc>
          <w:tcPr>
            <w:tcW w:type="dxa" w:w="1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type="dxa" w:w="27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2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4"/>
              </w:rPr>
            </w:pPr>
          </w:p>
        </w:tc>
      </w:tr>
    </w:tbl>
    <w:p w14:paraId="29020000">
      <w:pPr>
        <w:spacing w:after="0" w:line="240" w:lineRule="auto"/>
        <w:ind w:right="-143"/>
        <w:contextualSpacing w:val="1"/>
        <w:jc w:val="both"/>
        <w:rPr>
          <w:rFonts w:ascii="Times New Roman" w:hAnsi="Times New Roman"/>
          <w:sz w:val="24"/>
        </w:rPr>
      </w:pPr>
    </w:p>
    <w:p w14:paraId="2A020000">
      <w:pPr>
        <w:spacing w:after="0" w:line="240" w:lineRule="auto"/>
        <w:ind w:right="-143"/>
        <w:contextualSpacing w:val="1"/>
        <w:jc w:val="both"/>
        <w:rPr>
          <w:rFonts w:ascii="Times New Roman" w:hAnsi="Times New Roman"/>
          <w:sz w:val="24"/>
        </w:rPr>
      </w:pPr>
    </w:p>
    <w:p w14:paraId="2B020000">
      <w:pPr>
        <w:spacing w:after="0" w:line="240" w:lineRule="auto"/>
        <w:ind w:right="-143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Заведующий МБДОУ детский сад 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138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С.В. Травкина</w:t>
      </w:r>
    </w:p>
    <w:p w14:paraId="2C020000">
      <w:pPr>
        <w:spacing w:after="0" w:line="240" w:lineRule="auto"/>
        <w:ind w:right="-143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</w:t>
      </w:r>
    </w:p>
    <w:p w14:paraId="2D020000">
      <w:pPr>
        <w:spacing w:after="0" w:line="240" w:lineRule="auto"/>
        <w:ind w:right="-143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Главный бухгалтер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И.О. Шапкина</w:t>
      </w:r>
    </w:p>
    <w:sectPr>
      <w:footerReference r:id="rId1" w:type="default"/>
      <w:pgSz w:h="16838" w:w="11906"/>
      <w:pgMar w:bottom="567" w:footer="709" w:gutter="0" w:header="709" w:left="993" w:right="708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ft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spacing w:after="160" w:line="264" w:lineRule="auto"/>
      <w:ind/>
    </w:pPr>
    <w:rPr>
      <w:sz w:val="22"/>
    </w:rPr>
  </w:style>
  <w:style w:default="1" w:styleId="Style_7_ch" w:type="character">
    <w:name w:val="Normal"/>
    <w:link w:val="Style_7"/>
    <w:rPr>
      <w:sz w:val="22"/>
    </w:rPr>
  </w:style>
  <w:style w:styleId="Style_3" w:type="paragraph">
    <w:name w:val="No Spacing"/>
    <w:link w:val="Style_3_ch"/>
    <w:rPr>
      <w:sz w:val="22"/>
    </w:rPr>
  </w:style>
  <w:style w:styleId="Style_3_ch" w:type="character">
    <w:name w:val="No Spacing"/>
    <w:link w:val="Style_3"/>
    <w:rPr>
      <w:sz w:val="22"/>
    </w:rPr>
  </w:style>
  <w:style w:styleId="Style_8" w:type="paragraph">
    <w:name w:val="toc 2"/>
    <w:next w:val="Style_7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Balloon Text"/>
    <w:basedOn w:val="Style_7"/>
    <w:link w:val="Style_9_ch"/>
    <w:pPr>
      <w:spacing w:after="0" w:line="240" w:lineRule="auto"/>
      <w:ind/>
    </w:pPr>
    <w:rPr>
      <w:rFonts w:ascii="Segoe UI" w:hAnsi="Segoe UI"/>
      <w:sz w:val="18"/>
    </w:rPr>
  </w:style>
  <w:style w:styleId="Style_9_ch" w:type="character">
    <w:name w:val="Balloon Text"/>
    <w:basedOn w:val="Style_7_ch"/>
    <w:link w:val="Style_9"/>
    <w:rPr>
      <w:rFonts w:ascii="Segoe UI" w:hAnsi="Segoe UI"/>
      <w:sz w:val="18"/>
    </w:rPr>
  </w:style>
  <w:style w:styleId="Style_10" w:type="paragraph">
    <w:name w:val="toc 4"/>
    <w:next w:val="Style_7"/>
    <w:link w:val="Style_10_ch"/>
    <w:uiPriority w:val="39"/>
    <w:pPr>
      <w:ind w:firstLine="0" w:left="600"/>
    </w:pPr>
  </w:style>
  <w:style w:styleId="Style_10_ch" w:type="character">
    <w:name w:val="toc 4"/>
    <w:link w:val="Style_10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6"/>
    <w:next w:val="Style_7"/>
    <w:link w:val="Style_12_ch"/>
    <w:uiPriority w:val="39"/>
    <w:pPr>
      <w:ind w:firstLine="0" w:left="1000"/>
    </w:pPr>
  </w:style>
  <w:style w:styleId="Style_12_ch" w:type="character">
    <w:name w:val="toc 6"/>
    <w:link w:val="Style_12"/>
  </w:style>
  <w:style w:styleId="Style_13" w:type="paragraph">
    <w:name w:val="toc 7"/>
    <w:next w:val="Style_7"/>
    <w:link w:val="Style_13_ch"/>
    <w:uiPriority w:val="39"/>
    <w:pPr>
      <w:ind w:firstLine="0" w:left="1200"/>
    </w:pPr>
  </w:style>
  <w:style w:styleId="Style_13_ch" w:type="character">
    <w:name w:val="toc 7"/>
    <w:link w:val="Style_13"/>
  </w:style>
  <w:style w:styleId="Style_14" w:type="paragraph">
    <w:name w:val="heading 3"/>
    <w:next w:val="Style_7"/>
    <w:link w:val="Style_14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4_ch" w:type="character">
    <w:name w:val="heading 3"/>
    <w:link w:val="Style_14"/>
    <w:rPr>
      <w:rFonts w:ascii="XO Thames" w:hAnsi="XO Thames"/>
      <w:b w:val="1"/>
      <w:i w:val="1"/>
      <w:color w:val="000000"/>
    </w:rPr>
  </w:style>
  <w:style w:styleId="Style_4" w:type="paragraph">
    <w:name w:val="List Paragraph"/>
    <w:basedOn w:val="Style_7"/>
    <w:link w:val="Style_4_ch"/>
    <w:pPr>
      <w:ind w:firstLine="0" w:left="720"/>
      <w:contextualSpacing w:val="1"/>
    </w:pPr>
  </w:style>
  <w:style w:styleId="Style_4_ch" w:type="character">
    <w:name w:val="List Paragraph"/>
    <w:basedOn w:val="Style_7_ch"/>
    <w:link w:val="Style_4"/>
  </w:style>
  <w:style w:styleId="Style_15" w:type="paragraph">
    <w:name w:val="toc 3"/>
    <w:next w:val="Style_7"/>
    <w:link w:val="Style_15_ch"/>
    <w:uiPriority w:val="39"/>
    <w:pPr>
      <w:ind w:firstLine="0" w:left="400"/>
    </w:pPr>
  </w:style>
  <w:style w:styleId="Style_15_ch" w:type="character">
    <w:name w:val="toc 3"/>
    <w:link w:val="Style_15"/>
  </w:style>
  <w:style w:styleId="Style_16" w:type="paragraph">
    <w:name w:val="heading 5"/>
    <w:next w:val="Style_7"/>
    <w:link w:val="Style_16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6_ch" w:type="character">
    <w:name w:val="heading 5"/>
    <w:link w:val="Style_16"/>
    <w:rPr>
      <w:rFonts w:ascii="XO Thames" w:hAnsi="XO Thames"/>
      <w:b w:val="1"/>
      <w:color w:val="000000"/>
      <w:sz w:val="22"/>
    </w:rPr>
  </w:style>
  <w:style w:styleId="Style_17" w:type="paragraph">
    <w:name w:val="heading 1"/>
    <w:next w:val="Style_7"/>
    <w:link w:val="Style_17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/>
      <w:jc w:val="left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7"/>
    <w:link w:val="Style_20_ch"/>
    <w:uiPriority w:val="39"/>
    <w:pPr>
      <w:ind w:firstLine="0" w:left="0"/>
    </w:pPr>
    <w:rPr>
      <w:rFonts w:ascii="XO Thames" w:hAnsi="XO Thames"/>
      <w:b w:val="1"/>
    </w:rPr>
  </w:style>
  <w:style w:styleId="Style_20_ch" w:type="character">
    <w:name w:val="toc 1"/>
    <w:link w:val="Style_20"/>
    <w:rPr>
      <w:rFonts w:ascii="XO Thames" w:hAnsi="XO Thames"/>
      <w:b w:val="1"/>
    </w:rPr>
  </w:style>
  <w:style w:styleId="Style_21" w:type="paragraph">
    <w:name w:val="Header and Footer"/>
    <w:link w:val="Style_21_ch"/>
    <w:pPr>
      <w:spacing w:line="360" w:lineRule="auto"/>
      <w:ind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5" w:type="paragraph">
    <w:name w:val="Содержимое таблицы"/>
    <w:basedOn w:val="Style_7"/>
    <w:link w:val="Style_5_ch"/>
    <w:pPr>
      <w:widowControl w:val="0"/>
      <w:spacing w:after="0" w:line="240" w:lineRule="auto"/>
      <w:ind/>
    </w:pPr>
    <w:rPr>
      <w:rFonts w:ascii="Liberation Serif" w:hAnsi="Liberation Serif"/>
      <w:sz w:val="24"/>
    </w:rPr>
  </w:style>
  <w:style w:styleId="Style_5_ch" w:type="character">
    <w:name w:val="Содержимое таблицы"/>
    <w:basedOn w:val="Style_7_ch"/>
    <w:link w:val="Style_5"/>
    <w:rPr>
      <w:rFonts w:ascii="Liberation Serif" w:hAnsi="Liberation Serif"/>
      <w:sz w:val="24"/>
    </w:rPr>
  </w:style>
  <w:style w:styleId="Style_22" w:type="paragraph">
    <w:name w:val="toc 9"/>
    <w:next w:val="Style_7"/>
    <w:link w:val="Style_22_ch"/>
    <w:uiPriority w:val="39"/>
    <w:pPr>
      <w:ind w:firstLine="0" w:left="1600"/>
    </w:pPr>
  </w:style>
  <w:style w:styleId="Style_22_ch" w:type="character">
    <w:name w:val="toc 9"/>
    <w:link w:val="Style_22"/>
  </w:style>
  <w:style w:styleId="Style_23" w:type="paragraph">
    <w:name w:val="header"/>
    <w:basedOn w:val="Style_7"/>
    <w:link w:val="Style_23_ch"/>
    <w:pPr>
      <w:tabs>
        <w:tab w:leader="none" w:pos="4677" w:val="center"/>
        <w:tab w:leader="none" w:pos="9355" w:val="right"/>
      </w:tabs>
      <w:ind/>
    </w:pPr>
  </w:style>
  <w:style w:styleId="Style_23_ch" w:type="character">
    <w:name w:val="header"/>
    <w:basedOn w:val="Style_7_ch"/>
    <w:link w:val="Style_23"/>
  </w:style>
  <w:style w:styleId="Style_24" w:type="paragraph">
    <w:name w:val="toc 8"/>
    <w:next w:val="Style_7"/>
    <w:link w:val="Style_24_ch"/>
    <w:uiPriority w:val="39"/>
    <w:pPr>
      <w:ind w:firstLine="0" w:left="1400"/>
    </w:pPr>
  </w:style>
  <w:style w:styleId="Style_24_ch" w:type="character">
    <w:name w:val="toc 8"/>
    <w:link w:val="Style_24"/>
  </w:style>
  <w:style w:styleId="Style_1" w:type="paragraph">
    <w:name w:val="foot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7_ch"/>
    <w:link w:val="Style_1"/>
  </w:style>
  <w:style w:styleId="Style_25" w:type="paragraph">
    <w:name w:val="toc 5"/>
    <w:next w:val="Style_7"/>
    <w:link w:val="Style_25_ch"/>
    <w:uiPriority w:val="39"/>
    <w:pPr>
      <w:ind w:firstLine="0" w:left="800"/>
    </w:pPr>
  </w:style>
  <w:style w:styleId="Style_25_ch" w:type="character">
    <w:name w:val="toc 5"/>
    <w:link w:val="Style_25"/>
  </w:style>
  <w:style w:styleId="Style_6" w:type="paragraph">
    <w:name w:val="Текст в заданном формате"/>
    <w:basedOn w:val="Style_7"/>
    <w:link w:val="Style_6_ch"/>
    <w:pPr>
      <w:widowControl w:val="0"/>
      <w:spacing w:after="0" w:line="240" w:lineRule="auto"/>
      <w:ind/>
    </w:pPr>
    <w:rPr>
      <w:rFonts w:ascii="Liberation Mono" w:hAnsi="Liberation Mono"/>
      <w:sz w:val="20"/>
    </w:rPr>
  </w:style>
  <w:style w:styleId="Style_6_ch" w:type="character">
    <w:name w:val="Текст в заданном формате"/>
    <w:basedOn w:val="Style_7_ch"/>
    <w:link w:val="Style_6"/>
    <w:rPr>
      <w:rFonts w:ascii="Liberation Mono" w:hAnsi="Liberation Mono"/>
      <w:sz w:val="20"/>
    </w:rPr>
  </w:style>
  <w:style w:styleId="Style_26" w:type="paragraph">
    <w:name w:val="Subtitle"/>
    <w:next w:val="Style_7"/>
    <w:link w:val="Style_26_ch"/>
    <w:uiPriority w:val="11"/>
    <w:qFormat/>
    <w:rPr>
      <w:rFonts w:ascii="XO Thames" w:hAnsi="XO Thames"/>
      <w:i w:val="1"/>
      <w:color w:val="616161"/>
      <w:sz w:val="24"/>
    </w:rPr>
  </w:style>
  <w:style w:styleId="Style_26_ch" w:type="character">
    <w:name w:val="Subtitle"/>
    <w:link w:val="Style_26"/>
    <w:rPr>
      <w:rFonts w:ascii="XO Thames" w:hAnsi="XO Thames"/>
      <w:i w:val="1"/>
      <w:color w:val="616161"/>
      <w:sz w:val="24"/>
    </w:rPr>
  </w:style>
  <w:style w:styleId="Style_27" w:type="paragraph">
    <w:name w:val="toc 10"/>
    <w:next w:val="Style_7"/>
    <w:link w:val="Style_27_ch"/>
    <w:uiPriority w:val="39"/>
    <w:pPr>
      <w:ind w:firstLine="0" w:left="1800"/>
    </w:pPr>
  </w:style>
  <w:style w:styleId="Style_27_ch" w:type="character">
    <w:name w:val="toc 10"/>
    <w:link w:val="Style_27"/>
  </w:style>
  <w:style w:styleId="Style_28" w:type="paragraph">
    <w:name w:val="Title"/>
    <w:next w:val="Style_7"/>
    <w:link w:val="Style_28_ch"/>
    <w:uiPriority w:val="10"/>
    <w:qFormat/>
    <w:rPr>
      <w:rFonts w:ascii="XO Thames" w:hAnsi="XO Thames"/>
      <w:b w:val="1"/>
      <w:sz w:val="52"/>
    </w:rPr>
  </w:style>
  <w:style w:styleId="Style_28_ch" w:type="character">
    <w:name w:val="Title"/>
    <w:link w:val="Style_28"/>
    <w:rPr>
      <w:rFonts w:ascii="XO Thames" w:hAnsi="XO Thames"/>
      <w:b w:val="1"/>
      <w:sz w:val="52"/>
    </w:rPr>
  </w:style>
  <w:style w:styleId="Style_29" w:type="paragraph">
    <w:name w:val="heading 4"/>
    <w:next w:val="Style_7"/>
    <w:link w:val="Style_29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9_ch" w:type="character">
    <w:name w:val="heading 4"/>
    <w:link w:val="Style_29"/>
    <w:rPr>
      <w:rFonts w:ascii="XO Thames" w:hAnsi="XO Thames"/>
      <w:b w:val="1"/>
      <w:color w:val="595959"/>
      <w:sz w:val="26"/>
    </w:rPr>
  </w:style>
  <w:style w:styleId="Style_30" w:type="paragraph">
    <w:name w:val="heading 2"/>
    <w:next w:val="Style_7"/>
    <w:link w:val="Style_30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0_ch" w:type="character">
    <w:name w:val="heading 2"/>
    <w:link w:val="Style_30"/>
    <w:rPr>
      <w:rFonts w:ascii="XO Thames" w:hAnsi="XO Thames"/>
      <w:b w:val="1"/>
      <w:color w:val="00A0FF"/>
      <w:sz w:val="2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2024-04-22T06:53:30Z</dcterms:modified>
</cp:coreProperties>
</file>